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35EBF" w14:textId="2A7CBE7A" w:rsidR="00943748" w:rsidRPr="00F96356" w:rsidRDefault="00943748" w:rsidP="00FD2468">
      <w:pPr>
        <w:spacing w:after="120" w:line="276" w:lineRule="auto"/>
        <w:ind w:left="6096" w:firstLine="0"/>
        <w:jc w:val="left"/>
        <w:rPr>
          <w:rFonts w:ascii="Calibri" w:hAnsi="Calibri" w:cs="Calibri"/>
          <w:sz w:val="24"/>
          <w:szCs w:val="24"/>
          <w:lang w:val="pl-PL"/>
        </w:rPr>
      </w:pPr>
      <w:r w:rsidRPr="00F96356">
        <w:rPr>
          <w:rFonts w:ascii="Calibri" w:hAnsi="Calibri" w:cs="Calibri"/>
          <w:sz w:val="24"/>
          <w:szCs w:val="24"/>
          <w:lang w:val="pl-PL"/>
        </w:rPr>
        <w:t xml:space="preserve">Załącznik do uchwały </w:t>
      </w:r>
      <w:r w:rsidR="007C5B82">
        <w:rPr>
          <w:rFonts w:ascii="Calibri" w:hAnsi="Calibri" w:cs="Calibri"/>
          <w:sz w:val="24"/>
          <w:szCs w:val="24"/>
          <w:lang w:val="pl-PL"/>
        </w:rPr>
        <w:t>nr</w:t>
      </w:r>
      <w:r w:rsidR="00FD2468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FE09CE">
        <w:rPr>
          <w:rFonts w:ascii="Calibri" w:hAnsi="Calibri" w:cs="Calibri"/>
          <w:sz w:val="24"/>
          <w:szCs w:val="24"/>
          <w:lang w:val="pl-PL"/>
        </w:rPr>
        <w:t>…..</w:t>
      </w:r>
      <w:r w:rsidR="00FD2468">
        <w:rPr>
          <w:rFonts w:ascii="Calibri" w:hAnsi="Calibri" w:cs="Calibri"/>
          <w:sz w:val="24"/>
          <w:szCs w:val="24"/>
          <w:lang w:val="pl-PL"/>
        </w:rPr>
        <w:t>/2</w:t>
      </w:r>
      <w:r w:rsidR="00CE2E1A">
        <w:rPr>
          <w:rFonts w:ascii="Calibri" w:hAnsi="Calibri" w:cs="Calibri"/>
          <w:sz w:val="24"/>
          <w:szCs w:val="24"/>
          <w:lang w:val="pl-PL"/>
        </w:rPr>
        <w:t>6</w:t>
      </w:r>
      <w:r w:rsidRPr="00F96356">
        <w:rPr>
          <w:rFonts w:ascii="Calibri" w:hAnsi="Calibri" w:cs="Calibri"/>
          <w:sz w:val="24"/>
          <w:szCs w:val="24"/>
          <w:lang w:val="pl-PL"/>
        </w:rPr>
        <w:t xml:space="preserve"> Rady Miejskiej w Chorzelach z dnia</w:t>
      </w:r>
      <w:r w:rsidR="00FD2468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FE09CE">
        <w:rPr>
          <w:rFonts w:ascii="Calibri" w:hAnsi="Calibri" w:cs="Calibri"/>
          <w:sz w:val="24"/>
          <w:szCs w:val="24"/>
          <w:lang w:val="pl-PL"/>
        </w:rPr>
        <w:t>…</w:t>
      </w:r>
      <w:r w:rsidR="00491DE6">
        <w:rPr>
          <w:rFonts w:ascii="Calibri" w:hAnsi="Calibri" w:cs="Calibri"/>
          <w:sz w:val="24"/>
          <w:szCs w:val="24"/>
          <w:lang w:val="pl-PL"/>
        </w:rPr>
        <w:t>.. listopada</w:t>
      </w:r>
      <w:r w:rsidR="00613CB1"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F96356">
        <w:rPr>
          <w:rFonts w:ascii="Calibri" w:hAnsi="Calibri" w:cs="Calibri"/>
          <w:sz w:val="24"/>
          <w:szCs w:val="24"/>
          <w:lang w:val="pl-PL"/>
        </w:rPr>
        <w:t>202</w:t>
      </w:r>
      <w:r w:rsidR="003719D8">
        <w:rPr>
          <w:rFonts w:ascii="Calibri" w:hAnsi="Calibri" w:cs="Calibri"/>
          <w:sz w:val="24"/>
          <w:szCs w:val="24"/>
          <w:lang w:val="pl-PL"/>
        </w:rPr>
        <w:t xml:space="preserve">6 </w:t>
      </w:r>
      <w:r w:rsidRPr="00F96356">
        <w:rPr>
          <w:rFonts w:ascii="Calibri" w:hAnsi="Calibri" w:cs="Calibri"/>
          <w:sz w:val="24"/>
          <w:szCs w:val="24"/>
          <w:lang w:val="pl-PL"/>
        </w:rPr>
        <w:t>r.</w:t>
      </w:r>
    </w:p>
    <w:p w14:paraId="34A30F56" w14:textId="2C9A5F5F" w:rsidR="00F1460D" w:rsidRDefault="00F1460D" w:rsidP="005A49D9">
      <w:pPr>
        <w:spacing w:after="120" w:line="276" w:lineRule="auto"/>
        <w:ind w:left="0" w:right="340" w:firstLine="0"/>
        <w:jc w:val="left"/>
        <w:rPr>
          <w:rFonts w:ascii="Calibri" w:hAnsi="Calibri" w:cs="Calibri"/>
          <w:b/>
          <w:bCs/>
          <w:sz w:val="44"/>
          <w:szCs w:val="44"/>
          <w:lang w:val="pl-PL"/>
        </w:rPr>
      </w:pPr>
    </w:p>
    <w:p w14:paraId="5257F3FA" w14:textId="77777777" w:rsidR="00A86429" w:rsidRDefault="00A86429" w:rsidP="005A49D9">
      <w:pPr>
        <w:spacing w:after="120" w:line="276" w:lineRule="auto"/>
        <w:ind w:left="0" w:right="340" w:firstLine="0"/>
        <w:jc w:val="left"/>
        <w:rPr>
          <w:rFonts w:ascii="Calibri" w:hAnsi="Calibri" w:cs="Calibri"/>
          <w:b/>
          <w:bCs/>
          <w:sz w:val="44"/>
          <w:szCs w:val="44"/>
          <w:lang w:val="pl-PL"/>
        </w:rPr>
      </w:pPr>
    </w:p>
    <w:p w14:paraId="64D4638C" w14:textId="3949845F" w:rsidR="00FE09CE" w:rsidRDefault="00FE09CE" w:rsidP="005A49D9">
      <w:pPr>
        <w:spacing w:after="120" w:line="276" w:lineRule="auto"/>
        <w:ind w:left="0" w:right="340" w:firstLine="0"/>
        <w:jc w:val="left"/>
        <w:rPr>
          <w:rFonts w:ascii="Calibri" w:hAnsi="Calibri" w:cs="Calibri"/>
          <w:b/>
          <w:bCs/>
          <w:sz w:val="44"/>
          <w:szCs w:val="44"/>
          <w:lang w:val="pl-PL"/>
        </w:rPr>
      </w:pPr>
      <w:r w:rsidRPr="006C678E">
        <w:rPr>
          <w:rFonts w:ascii="Calibri" w:hAnsi="Calibri" w:cs="Calibri"/>
          <w:noProof/>
          <w:sz w:val="36"/>
          <w:szCs w:val="36"/>
        </w:rPr>
        <w:drawing>
          <wp:anchor distT="0" distB="0" distL="114300" distR="114300" simplePos="0" relativeHeight="251687936" behindDoc="1" locked="0" layoutInCell="1" allowOverlap="1" wp14:anchorId="2691E582" wp14:editId="54680794">
            <wp:simplePos x="0" y="0"/>
            <wp:positionH relativeFrom="margin">
              <wp:align>center</wp:align>
            </wp:positionH>
            <wp:positionV relativeFrom="paragraph">
              <wp:posOffset>14605</wp:posOffset>
            </wp:positionV>
            <wp:extent cx="762000" cy="839470"/>
            <wp:effectExtent l="0" t="0" r="0" b="0"/>
            <wp:wrapNone/>
            <wp:docPr id="1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1E5F8F" w14:textId="3A08C22F" w:rsidR="00FE09CE" w:rsidRPr="006C678E" w:rsidRDefault="00FE09CE" w:rsidP="005A49D9">
      <w:pPr>
        <w:spacing w:after="120" w:line="276" w:lineRule="auto"/>
        <w:ind w:left="0" w:right="340" w:firstLine="0"/>
        <w:jc w:val="left"/>
        <w:rPr>
          <w:rFonts w:ascii="Calibri" w:hAnsi="Calibri" w:cs="Calibri"/>
          <w:b/>
          <w:bCs/>
          <w:sz w:val="44"/>
          <w:szCs w:val="44"/>
          <w:lang w:val="pl-PL"/>
        </w:rPr>
      </w:pPr>
    </w:p>
    <w:p w14:paraId="2E4EE348" w14:textId="77777777" w:rsidR="00FE09CE" w:rsidRDefault="00FE09CE" w:rsidP="005A49D9">
      <w:pPr>
        <w:spacing w:after="120" w:line="276" w:lineRule="auto"/>
        <w:ind w:left="10" w:firstLine="0"/>
        <w:jc w:val="left"/>
        <w:rPr>
          <w:rFonts w:ascii="Calibri" w:hAnsi="Calibri" w:cs="Calibri"/>
          <w:b/>
          <w:bCs/>
          <w:i/>
          <w:iCs/>
          <w:sz w:val="28"/>
          <w:szCs w:val="28"/>
          <w:lang w:val="pl-PL"/>
        </w:rPr>
      </w:pPr>
    </w:p>
    <w:p w14:paraId="68328075" w14:textId="0D5754B5" w:rsidR="00FE09CE" w:rsidRDefault="00A86429" w:rsidP="00A86429">
      <w:pPr>
        <w:spacing w:after="120" w:line="276" w:lineRule="auto"/>
        <w:ind w:left="10" w:firstLine="0"/>
        <w:jc w:val="center"/>
        <w:rPr>
          <w:rFonts w:ascii="Calibri" w:hAnsi="Calibri" w:cs="Calibri"/>
          <w:b/>
          <w:bCs/>
          <w:i/>
          <w:iCs/>
          <w:sz w:val="28"/>
          <w:szCs w:val="28"/>
          <w:lang w:val="pl-PL"/>
        </w:rPr>
      </w:pPr>
      <w:r w:rsidRPr="00A86429">
        <w:rPr>
          <w:rFonts w:ascii="Calibri" w:hAnsi="Calibri" w:cs="Calibri"/>
          <w:b/>
          <w:bCs/>
          <w:i/>
          <w:iCs/>
          <w:sz w:val="28"/>
          <w:szCs w:val="28"/>
          <w:lang w:val="pl-PL"/>
        </w:rPr>
        <w:t>Projekt</w:t>
      </w:r>
    </w:p>
    <w:p w14:paraId="682CD9F4" w14:textId="77777777" w:rsidR="00E2252A" w:rsidRPr="00E2252A" w:rsidRDefault="00943748" w:rsidP="00E2252A">
      <w:pPr>
        <w:spacing w:after="120" w:line="276" w:lineRule="auto"/>
        <w:ind w:left="10" w:firstLine="0"/>
        <w:jc w:val="center"/>
        <w:rPr>
          <w:rFonts w:ascii="Calibri" w:hAnsi="Calibri" w:cs="Calibri"/>
          <w:b/>
          <w:bCs/>
          <w:i/>
          <w:iCs/>
          <w:sz w:val="96"/>
          <w:szCs w:val="96"/>
          <w:lang w:val="pl-PL"/>
        </w:rPr>
      </w:pPr>
      <w:r w:rsidRPr="00E2252A">
        <w:rPr>
          <w:rFonts w:ascii="Calibri" w:hAnsi="Calibri" w:cs="Calibri"/>
          <w:b/>
          <w:bCs/>
          <w:i/>
          <w:iCs/>
          <w:sz w:val="96"/>
          <w:szCs w:val="96"/>
          <w:lang w:val="pl-PL"/>
        </w:rPr>
        <w:t xml:space="preserve">Program współpracy </w:t>
      </w:r>
    </w:p>
    <w:p w14:paraId="17540F16" w14:textId="10F24FBE" w:rsidR="002E2693" w:rsidRDefault="00943748" w:rsidP="002E2693">
      <w:pPr>
        <w:spacing w:after="120" w:line="276" w:lineRule="auto"/>
        <w:ind w:left="10" w:firstLine="0"/>
        <w:jc w:val="center"/>
        <w:rPr>
          <w:rFonts w:ascii="Calibri" w:hAnsi="Calibri" w:cs="Calibri"/>
          <w:b/>
          <w:bCs/>
          <w:i/>
          <w:iCs/>
          <w:sz w:val="36"/>
          <w:szCs w:val="36"/>
          <w:lang w:val="pl-PL"/>
        </w:rPr>
      </w:pPr>
      <w:r w:rsidRPr="00FE09CE">
        <w:rPr>
          <w:rFonts w:ascii="Calibri" w:hAnsi="Calibri" w:cs="Calibri"/>
          <w:b/>
          <w:bCs/>
          <w:i/>
          <w:iCs/>
          <w:sz w:val="36"/>
          <w:szCs w:val="36"/>
          <w:lang w:val="pl-PL"/>
        </w:rPr>
        <w:t>Gminy Chorzele z organizacjami pozarządowymi oraz innymi podmiotami prowadzącymi działalność pożytku publicznego</w:t>
      </w:r>
      <w:r w:rsidR="00ED36D6" w:rsidRPr="00FE09CE">
        <w:rPr>
          <w:rFonts w:ascii="Calibri" w:hAnsi="Calibri" w:cs="Calibri"/>
          <w:b/>
          <w:bCs/>
          <w:i/>
          <w:iCs/>
          <w:sz w:val="36"/>
          <w:szCs w:val="36"/>
          <w:lang w:val="pl-PL"/>
        </w:rPr>
        <w:t>,</w:t>
      </w:r>
      <w:r w:rsidRPr="00FE09CE">
        <w:rPr>
          <w:rFonts w:ascii="Calibri" w:hAnsi="Calibri" w:cs="Calibri"/>
          <w:b/>
          <w:bCs/>
          <w:i/>
          <w:iCs/>
          <w:sz w:val="36"/>
          <w:szCs w:val="36"/>
          <w:lang w:val="pl-PL"/>
        </w:rPr>
        <w:t xml:space="preserve"> o których mowa w art. 3. ust. 3 ustawy z dnia 24 kwietnia 2003 roku o działalności pożytku publicznego i o wolontariacie (</w:t>
      </w:r>
      <w:r w:rsidRPr="00FE09CE">
        <w:rPr>
          <w:rFonts w:ascii="Calibri" w:hAnsi="Calibri" w:cs="Calibri"/>
          <w:b/>
          <w:bCs/>
          <w:i/>
          <w:iCs/>
          <w:sz w:val="36"/>
          <w:szCs w:val="36"/>
          <w:lang w:val="pl-PL" w:eastAsia="pl-PL"/>
        </w:rPr>
        <w:t xml:space="preserve">Dz.U. z </w:t>
      </w:r>
      <w:bookmarkStart w:id="0" w:name="_Hlk116896494"/>
      <w:r w:rsidRPr="00FE09CE">
        <w:rPr>
          <w:rFonts w:ascii="Calibri" w:hAnsi="Calibri" w:cs="Calibri"/>
          <w:b/>
          <w:bCs/>
          <w:i/>
          <w:iCs/>
          <w:sz w:val="36"/>
          <w:szCs w:val="36"/>
          <w:lang w:val="pl-PL" w:eastAsia="pl-PL"/>
        </w:rPr>
        <w:t>202</w:t>
      </w:r>
      <w:r w:rsidR="002E2693">
        <w:rPr>
          <w:rFonts w:ascii="Calibri" w:hAnsi="Calibri" w:cs="Calibri"/>
          <w:b/>
          <w:bCs/>
          <w:i/>
          <w:iCs/>
          <w:sz w:val="36"/>
          <w:szCs w:val="36"/>
          <w:lang w:val="pl-PL" w:eastAsia="pl-PL"/>
        </w:rPr>
        <w:t>5</w:t>
      </w:r>
      <w:r w:rsidR="00AC4854" w:rsidRPr="00FE09CE">
        <w:rPr>
          <w:rFonts w:ascii="Calibri" w:hAnsi="Calibri" w:cs="Calibri"/>
          <w:b/>
          <w:bCs/>
          <w:i/>
          <w:iCs/>
          <w:sz w:val="36"/>
          <w:szCs w:val="36"/>
          <w:lang w:val="pl-PL" w:eastAsia="pl-PL"/>
        </w:rPr>
        <w:t xml:space="preserve"> r.</w:t>
      </w:r>
      <w:r w:rsidR="001E218A" w:rsidRPr="00FE09CE">
        <w:rPr>
          <w:rFonts w:ascii="Calibri" w:hAnsi="Calibri" w:cs="Calibri"/>
          <w:b/>
          <w:bCs/>
          <w:i/>
          <w:iCs/>
          <w:sz w:val="36"/>
          <w:szCs w:val="36"/>
          <w:lang w:val="pl-PL" w:eastAsia="pl-PL"/>
        </w:rPr>
        <w:t>,</w:t>
      </w:r>
      <w:r w:rsidR="002E2693">
        <w:rPr>
          <w:rFonts w:ascii="Calibri" w:hAnsi="Calibri" w:cs="Calibri"/>
          <w:b/>
          <w:bCs/>
          <w:i/>
          <w:iCs/>
          <w:sz w:val="36"/>
          <w:szCs w:val="36"/>
          <w:lang w:val="pl-PL" w:eastAsia="pl-PL"/>
        </w:rPr>
        <w:t xml:space="preserve"> </w:t>
      </w:r>
      <w:r w:rsidR="002E2693" w:rsidRPr="002E2693">
        <w:rPr>
          <w:rFonts w:ascii="Calibri" w:hAnsi="Calibri" w:cs="Calibri"/>
          <w:b/>
          <w:bCs/>
          <w:i/>
          <w:iCs/>
          <w:sz w:val="36"/>
          <w:szCs w:val="36"/>
          <w:lang w:val="pl-PL" w:eastAsia="pl-PL"/>
        </w:rPr>
        <w:t>poz. 1338</w:t>
      </w:r>
      <w:r w:rsidR="00491DE6">
        <w:rPr>
          <w:rFonts w:ascii="Calibri" w:hAnsi="Calibri" w:cs="Calibri"/>
          <w:b/>
          <w:bCs/>
          <w:i/>
          <w:iCs/>
          <w:sz w:val="36"/>
          <w:szCs w:val="36"/>
          <w:lang w:val="pl-PL" w:eastAsia="pl-PL"/>
        </w:rPr>
        <w:t xml:space="preserve"> ze zm.</w:t>
      </w:r>
      <w:r w:rsidRPr="00FE09CE">
        <w:rPr>
          <w:rFonts w:ascii="Calibri" w:hAnsi="Calibri" w:cs="Calibri"/>
          <w:b/>
          <w:bCs/>
          <w:i/>
          <w:iCs/>
          <w:sz w:val="36"/>
          <w:szCs w:val="36"/>
          <w:lang w:val="pl-PL"/>
        </w:rPr>
        <w:t xml:space="preserve">) </w:t>
      </w:r>
      <w:bookmarkEnd w:id="0"/>
    </w:p>
    <w:p w14:paraId="6E1FCFA2" w14:textId="08942B2F" w:rsidR="002F0C98" w:rsidRPr="00FE09CE" w:rsidRDefault="00943748" w:rsidP="002E2693">
      <w:pPr>
        <w:spacing w:after="120" w:line="276" w:lineRule="auto"/>
        <w:ind w:left="10" w:firstLine="0"/>
        <w:jc w:val="center"/>
        <w:rPr>
          <w:rFonts w:ascii="Calibri" w:hAnsi="Calibri" w:cs="Calibri"/>
          <w:b/>
          <w:bCs/>
          <w:i/>
          <w:iCs/>
          <w:sz w:val="36"/>
          <w:szCs w:val="36"/>
          <w:lang w:val="pl-PL" w:eastAsia="pl-PL"/>
        </w:rPr>
      </w:pPr>
      <w:r w:rsidRPr="00FE09CE">
        <w:rPr>
          <w:rFonts w:ascii="Calibri" w:hAnsi="Calibri" w:cs="Calibri"/>
          <w:b/>
          <w:bCs/>
          <w:i/>
          <w:iCs/>
          <w:sz w:val="36"/>
          <w:szCs w:val="36"/>
          <w:lang w:val="pl-PL"/>
        </w:rPr>
        <w:t>na rok 202</w:t>
      </w:r>
      <w:r w:rsidR="00491DE6">
        <w:rPr>
          <w:rFonts w:ascii="Calibri" w:hAnsi="Calibri" w:cs="Calibri"/>
          <w:b/>
          <w:bCs/>
          <w:i/>
          <w:iCs/>
          <w:sz w:val="36"/>
          <w:szCs w:val="36"/>
          <w:lang w:val="pl-PL"/>
        </w:rPr>
        <w:t>7</w:t>
      </w:r>
    </w:p>
    <w:p w14:paraId="572BFC29" w14:textId="77777777" w:rsidR="00FE09CE" w:rsidRDefault="00FE09CE" w:rsidP="005A49D9">
      <w:pPr>
        <w:spacing w:after="120" w:line="276" w:lineRule="auto"/>
        <w:ind w:left="-10" w:firstLine="0"/>
        <w:jc w:val="left"/>
        <w:rPr>
          <w:rFonts w:ascii="Calibri" w:hAnsi="Calibri" w:cs="Calibri"/>
          <w:sz w:val="24"/>
          <w:szCs w:val="24"/>
          <w:lang w:val="pl-PL"/>
        </w:rPr>
      </w:pPr>
    </w:p>
    <w:p w14:paraId="315AFFD7" w14:textId="77777777" w:rsidR="00FE09CE" w:rsidRDefault="00FE09CE" w:rsidP="005A49D9">
      <w:pPr>
        <w:spacing w:after="120" w:line="276" w:lineRule="auto"/>
        <w:ind w:left="-10" w:firstLine="0"/>
        <w:jc w:val="left"/>
        <w:rPr>
          <w:rFonts w:ascii="Calibri" w:hAnsi="Calibri" w:cs="Calibri"/>
          <w:sz w:val="24"/>
          <w:szCs w:val="24"/>
          <w:lang w:val="pl-PL"/>
        </w:rPr>
      </w:pPr>
    </w:p>
    <w:p w14:paraId="5A1C2179" w14:textId="77777777" w:rsidR="00FE09CE" w:rsidRDefault="00FE09CE" w:rsidP="005A49D9">
      <w:pPr>
        <w:spacing w:after="120" w:line="276" w:lineRule="auto"/>
        <w:ind w:left="-10" w:firstLine="0"/>
        <w:jc w:val="left"/>
        <w:rPr>
          <w:rFonts w:ascii="Calibri" w:hAnsi="Calibri" w:cs="Calibri"/>
          <w:sz w:val="24"/>
          <w:szCs w:val="24"/>
          <w:lang w:val="pl-PL"/>
        </w:rPr>
      </w:pPr>
    </w:p>
    <w:p w14:paraId="353DB7F5" w14:textId="77777777" w:rsidR="00FE09CE" w:rsidRDefault="00FE09CE" w:rsidP="005A49D9">
      <w:pPr>
        <w:spacing w:after="120" w:line="276" w:lineRule="auto"/>
        <w:ind w:left="-10" w:firstLine="0"/>
        <w:jc w:val="left"/>
        <w:rPr>
          <w:rFonts w:ascii="Calibri" w:hAnsi="Calibri" w:cs="Calibri"/>
          <w:sz w:val="24"/>
          <w:szCs w:val="24"/>
          <w:lang w:val="pl-PL"/>
        </w:rPr>
      </w:pPr>
    </w:p>
    <w:p w14:paraId="3F743FC0" w14:textId="77777777" w:rsidR="00FE09CE" w:rsidRDefault="00FE09CE" w:rsidP="005A49D9">
      <w:pPr>
        <w:spacing w:after="120" w:line="276" w:lineRule="auto"/>
        <w:ind w:left="-10" w:firstLine="0"/>
        <w:jc w:val="left"/>
        <w:rPr>
          <w:rFonts w:ascii="Calibri" w:hAnsi="Calibri" w:cs="Calibri"/>
          <w:sz w:val="24"/>
          <w:szCs w:val="24"/>
          <w:lang w:val="pl-PL"/>
        </w:rPr>
      </w:pPr>
    </w:p>
    <w:p w14:paraId="4DD27EF3" w14:textId="77777777" w:rsidR="00FE09CE" w:rsidRDefault="00FE09CE" w:rsidP="005A49D9">
      <w:pPr>
        <w:spacing w:after="120" w:line="276" w:lineRule="auto"/>
        <w:ind w:left="-10" w:firstLine="0"/>
        <w:jc w:val="left"/>
        <w:rPr>
          <w:rFonts w:ascii="Calibri" w:hAnsi="Calibri" w:cs="Calibri"/>
          <w:sz w:val="24"/>
          <w:szCs w:val="24"/>
          <w:lang w:val="pl-PL"/>
        </w:rPr>
      </w:pPr>
    </w:p>
    <w:p w14:paraId="4DADA5D7" w14:textId="77777777" w:rsidR="00FE09CE" w:rsidRDefault="00FE09CE" w:rsidP="005A49D9">
      <w:pPr>
        <w:spacing w:after="120" w:line="276" w:lineRule="auto"/>
        <w:ind w:left="-10" w:firstLine="0"/>
        <w:jc w:val="left"/>
        <w:rPr>
          <w:rFonts w:ascii="Calibri" w:hAnsi="Calibri" w:cs="Calibri"/>
          <w:sz w:val="24"/>
          <w:szCs w:val="24"/>
          <w:lang w:val="pl-PL"/>
        </w:rPr>
      </w:pPr>
    </w:p>
    <w:p w14:paraId="76352FF9" w14:textId="77777777" w:rsidR="00FE09CE" w:rsidRDefault="00FE09CE" w:rsidP="005A49D9">
      <w:pPr>
        <w:spacing w:after="120" w:line="276" w:lineRule="auto"/>
        <w:ind w:left="-10" w:firstLine="0"/>
        <w:jc w:val="left"/>
        <w:rPr>
          <w:rFonts w:ascii="Calibri" w:hAnsi="Calibri" w:cs="Calibri"/>
          <w:sz w:val="24"/>
          <w:szCs w:val="24"/>
          <w:lang w:val="pl-PL"/>
        </w:rPr>
      </w:pPr>
    </w:p>
    <w:p w14:paraId="03A15C65" w14:textId="4C72345A" w:rsidR="00943748" w:rsidRPr="006C678E" w:rsidRDefault="00943748" w:rsidP="003E655D">
      <w:pPr>
        <w:spacing w:after="120" w:line="276" w:lineRule="auto"/>
        <w:ind w:left="0" w:firstLine="0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lastRenderedPageBreak/>
        <w:t>Gmina Chorzele</w:t>
      </w:r>
      <w:r w:rsidR="006C678E">
        <w:rPr>
          <w:rFonts w:ascii="Calibri" w:hAnsi="Calibri" w:cs="Calibri"/>
          <w:sz w:val="24"/>
          <w:szCs w:val="24"/>
          <w:lang w:val="pl-PL"/>
        </w:rPr>
        <w:t xml:space="preserve">, uznając ważną rolę trzeciego sektora w budowie nowoczesnej społeczności lokalnej, tworzy warunki do wielowymiarowej współpracy pomiędzy administracją samorządową a organizacjami 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pozarządowymi skupiającymi osoby wrażliwe społecznie. </w:t>
      </w:r>
      <w:r w:rsidR="006C678E">
        <w:rPr>
          <w:rFonts w:ascii="Calibri" w:hAnsi="Calibri" w:cs="Calibri"/>
          <w:sz w:val="24"/>
          <w:szCs w:val="24"/>
          <w:lang w:val="pl-PL"/>
        </w:rPr>
        <w:t>Dzięki temu łatwiej i efektywniej będą mogły być realizowane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zada</w:t>
      </w:r>
      <w:r w:rsidR="006C678E">
        <w:rPr>
          <w:rFonts w:ascii="Calibri" w:hAnsi="Calibri" w:cs="Calibri"/>
          <w:sz w:val="24"/>
          <w:szCs w:val="24"/>
          <w:lang w:val="pl-PL"/>
        </w:rPr>
        <w:t>nia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E2252A">
        <w:rPr>
          <w:rFonts w:ascii="Calibri" w:hAnsi="Calibri" w:cs="Calibri"/>
          <w:sz w:val="24"/>
          <w:szCs w:val="24"/>
          <w:lang w:val="pl-PL"/>
        </w:rPr>
        <w:t>samorządu</w:t>
      </w:r>
      <w:r w:rsidR="006C678E">
        <w:rPr>
          <w:rFonts w:ascii="Calibri" w:hAnsi="Calibri" w:cs="Calibri"/>
          <w:sz w:val="24"/>
          <w:szCs w:val="24"/>
          <w:lang w:val="pl-PL"/>
        </w:rPr>
        <w:t>, które można wykonać wspólnie z organizacjami – realizując w praktyce hasło „razem możemy więcej”</w:t>
      </w:r>
      <w:r w:rsidRPr="006C678E">
        <w:rPr>
          <w:rFonts w:ascii="Calibri" w:hAnsi="Calibri" w:cs="Calibri"/>
          <w:sz w:val="24"/>
          <w:szCs w:val="24"/>
          <w:lang w:val="pl-PL"/>
        </w:rPr>
        <w:t>.</w:t>
      </w:r>
    </w:p>
    <w:p w14:paraId="60624C35" w14:textId="3F248E95" w:rsidR="00943748" w:rsidRPr="006C678E" w:rsidRDefault="00943748" w:rsidP="005A49D9">
      <w:pPr>
        <w:spacing w:after="120" w:line="276" w:lineRule="auto"/>
        <w:ind w:left="-10" w:firstLine="0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Zakładanym efektem współpracy jest zwiększenie skuteczności i efektywności działań związanych z realizacją zadań publicznych i dalszy wzrost partycypacji społecznej w rozwiązywaniu problemów lokalnych.</w:t>
      </w:r>
    </w:p>
    <w:p w14:paraId="36126BF7" w14:textId="00EA39A7" w:rsidR="00943748" w:rsidRPr="006C678E" w:rsidRDefault="00943748" w:rsidP="005A49D9">
      <w:pPr>
        <w:spacing w:after="120" w:line="276" w:lineRule="auto"/>
        <w:ind w:left="-10" w:firstLine="0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 xml:space="preserve">Program współpracy określa cele, zasady oraz formy współpracy Gminy Chorzele z organizacjami pozarządowymi. Ponadto wskazuje zakres przedmiotowy współpracy, priorytetowe zadania publiczne oraz zakładaną wysokość środków przeznaczonych na jego realizację. </w:t>
      </w:r>
      <w:r w:rsidR="006C678E">
        <w:rPr>
          <w:rFonts w:ascii="Calibri" w:hAnsi="Calibri" w:cs="Calibri"/>
          <w:sz w:val="24"/>
          <w:szCs w:val="24"/>
          <w:lang w:val="pl-PL"/>
        </w:rPr>
        <w:t>W programie określony został ponadto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tryb powoływania i zasady działania komisji konkursowych do opiniowania ofert w otwartym konkursie ofert.</w:t>
      </w:r>
    </w:p>
    <w:p w14:paraId="7654B930" w14:textId="1496AE88" w:rsidR="00943748" w:rsidRPr="006C678E" w:rsidRDefault="00943748" w:rsidP="005A49D9">
      <w:pPr>
        <w:spacing w:after="120" w:line="276" w:lineRule="auto"/>
        <w:ind w:left="-10" w:firstLine="0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Program opracowano we współpracy z organizacjami pozarządowymi w ramach konsultacji społecznych.</w:t>
      </w:r>
    </w:p>
    <w:p w14:paraId="2B5156C2" w14:textId="77777777" w:rsidR="00943748" w:rsidRPr="006C678E" w:rsidRDefault="00943748" w:rsidP="005A49D9">
      <w:pPr>
        <w:spacing w:after="120" w:line="276" w:lineRule="auto"/>
        <w:ind w:left="0" w:firstLine="0"/>
        <w:jc w:val="left"/>
        <w:rPr>
          <w:rFonts w:ascii="Calibri" w:hAnsi="Calibri" w:cs="Calibri"/>
          <w:sz w:val="24"/>
          <w:szCs w:val="24"/>
          <w:lang w:val="pl-PL"/>
        </w:rPr>
      </w:pPr>
    </w:p>
    <w:p w14:paraId="00121999" w14:textId="77777777" w:rsidR="00E2252A" w:rsidRDefault="00E2252A">
      <w:pPr>
        <w:spacing w:after="160" w:line="259" w:lineRule="auto"/>
        <w:ind w:left="0" w:firstLine="0"/>
        <w:jc w:val="left"/>
        <w:rPr>
          <w:rFonts w:ascii="Calibri" w:hAnsi="Calibri" w:cs="Calibri"/>
          <w:b/>
          <w:bCs/>
          <w:sz w:val="24"/>
          <w:szCs w:val="24"/>
          <w:lang w:val="pl-PL"/>
        </w:rPr>
      </w:pPr>
      <w:r>
        <w:rPr>
          <w:rFonts w:ascii="Calibri" w:hAnsi="Calibri" w:cs="Calibri"/>
          <w:b/>
          <w:bCs/>
          <w:sz w:val="24"/>
          <w:szCs w:val="24"/>
          <w:lang w:val="pl-PL"/>
        </w:rPr>
        <w:br w:type="page"/>
      </w:r>
    </w:p>
    <w:p w14:paraId="6A7A0EBD" w14:textId="544F44E0" w:rsidR="00943748" w:rsidRPr="006C678E" w:rsidRDefault="00943748" w:rsidP="005A49D9">
      <w:pPr>
        <w:spacing w:after="120" w:line="276" w:lineRule="auto"/>
        <w:ind w:firstLine="0"/>
        <w:jc w:val="center"/>
        <w:rPr>
          <w:rFonts w:ascii="Calibri" w:hAnsi="Calibri" w:cs="Calibri"/>
          <w:b/>
          <w:bCs/>
          <w:sz w:val="24"/>
          <w:szCs w:val="24"/>
          <w:lang w:val="pl-PL"/>
        </w:rPr>
      </w:pPr>
      <w:r w:rsidRPr="006C678E">
        <w:rPr>
          <w:rFonts w:ascii="Calibri" w:hAnsi="Calibri" w:cs="Calibri"/>
          <w:b/>
          <w:bCs/>
          <w:sz w:val="24"/>
          <w:szCs w:val="24"/>
          <w:lang w:val="pl-PL"/>
        </w:rPr>
        <w:lastRenderedPageBreak/>
        <w:t>I. WSTĘP</w:t>
      </w:r>
    </w:p>
    <w:p w14:paraId="679466B0" w14:textId="77777777" w:rsidR="00943748" w:rsidRPr="006C678E" w:rsidRDefault="00943748" w:rsidP="005A49D9">
      <w:pPr>
        <w:numPr>
          <w:ilvl w:val="0"/>
          <w:numId w:val="1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Ilekroć w programie jest mowa o:</w:t>
      </w:r>
    </w:p>
    <w:p w14:paraId="43345BB5" w14:textId="1C96BE70" w:rsidR="00943748" w:rsidRPr="006C678E" w:rsidRDefault="00E2252A" w:rsidP="005A49D9">
      <w:pPr>
        <w:numPr>
          <w:ilvl w:val="1"/>
          <w:numId w:val="1"/>
        </w:numPr>
        <w:spacing w:after="120" w:line="276" w:lineRule="auto"/>
        <w:ind w:hanging="336"/>
        <w:jc w:val="left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b/>
          <w:bCs/>
          <w:sz w:val="24"/>
          <w:szCs w:val="24"/>
          <w:lang w:val="pl-PL"/>
        </w:rPr>
        <w:t>U</w:t>
      </w:r>
      <w:r w:rsidR="00943748" w:rsidRPr="00E2252A">
        <w:rPr>
          <w:rFonts w:ascii="Calibri" w:hAnsi="Calibri" w:cs="Calibri"/>
          <w:b/>
          <w:bCs/>
          <w:sz w:val="24"/>
          <w:szCs w:val="24"/>
          <w:lang w:val="pl-PL"/>
        </w:rPr>
        <w:t>stawie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6C678E">
        <w:rPr>
          <w:rFonts w:ascii="Calibri" w:hAnsi="Calibri" w:cs="Calibri"/>
          <w:sz w:val="24"/>
          <w:szCs w:val="24"/>
          <w:lang w:val="pl-PL"/>
        </w:rPr>
        <w:t>–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 xml:space="preserve"> należy przez </w:t>
      </w:r>
      <w:r w:rsidR="006C678E">
        <w:rPr>
          <w:rFonts w:ascii="Calibri" w:hAnsi="Calibri" w:cs="Calibri"/>
          <w:sz w:val="24"/>
          <w:szCs w:val="24"/>
          <w:lang w:val="pl-PL"/>
        </w:rPr>
        <w:t xml:space="preserve">to 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 xml:space="preserve">rozumieć </w:t>
      </w:r>
      <w:r>
        <w:rPr>
          <w:rFonts w:ascii="Calibri" w:hAnsi="Calibri" w:cs="Calibri"/>
          <w:sz w:val="24"/>
          <w:szCs w:val="24"/>
          <w:lang w:val="pl-PL"/>
        </w:rPr>
        <w:t>U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 xml:space="preserve">stawę z dnia 24 kwietnia 2003 r. o </w:t>
      </w:r>
      <w:r w:rsidR="005A49D9">
        <w:rPr>
          <w:rFonts w:ascii="Calibri" w:hAnsi="Calibri" w:cs="Calibri"/>
          <w:sz w:val="24"/>
          <w:szCs w:val="24"/>
          <w:lang w:val="pl-PL"/>
        </w:rPr>
        <w:t>d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>ziałalności pożytku publicznego i o wolontariacie (</w:t>
      </w:r>
      <w:r w:rsidR="00943748" w:rsidRPr="006C678E">
        <w:rPr>
          <w:rFonts w:ascii="Calibri" w:hAnsi="Calibri" w:cs="Calibri"/>
          <w:sz w:val="24"/>
          <w:szCs w:val="24"/>
          <w:lang w:val="pl-PL" w:eastAsia="pl-PL"/>
        </w:rPr>
        <w:t>Dz.U. z 202</w:t>
      </w:r>
      <w:r w:rsidR="002E2693">
        <w:rPr>
          <w:rFonts w:ascii="Calibri" w:hAnsi="Calibri" w:cs="Calibri"/>
          <w:sz w:val="24"/>
          <w:szCs w:val="24"/>
          <w:lang w:val="pl-PL" w:eastAsia="pl-PL"/>
        </w:rPr>
        <w:t>5</w:t>
      </w:r>
      <w:r w:rsidR="00943748" w:rsidRPr="006C678E">
        <w:rPr>
          <w:rFonts w:ascii="Calibri" w:hAnsi="Calibri" w:cs="Calibri"/>
          <w:sz w:val="24"/>
          <w:szCs w:val="24"/>
          <w:lang w:val="pl-PL" w:eastAsia="pl-PL"/>
        </w:rPr>
        <w:t xml:space="preserve"> r., poz. </w:t>
      </w:r>
      <w:r w:rsidR="00AC4854">
        <w:rPr>
          <w:rFonts w:ascii="Calibri" w:hAnsi="Calibri" w:cs="Calibri"/>
          <w:sz w:val="24"/>
          <w:szCs w:val="24"/>
          <w:lang w:val="pl-PL" w:eastAsia="pl-PL"/>
        </w:rPr>
        <w:t>1</w:t>
      </w:r>
      <w:r w:rsidR="002E2693">
        <w:rPr>
          <w:rFonts w:ascii="Calibri" w:hAnsi="Calibri" w:cs="Calibri"/>
          <w:sz w:val="24"/>
          <w:szCs w:val="24"/>
          <w:lang w:val="pl-PL" w:eastAsia="pl-PL"/>
        </w:rPr>
        <w:t>338</w:t>
      </w:r>
      <w:r w:rsidR="00FE69BD">
        <w:rPr>
          <w:rFonts w:ascii="Calibri" w:hAnsi="Calibri" w:cs="Calibri"/>
          <w:sz w:val="24"/>
          <w:szCs w:val="24"/>
          <w:lang w:val="pl-PL" w:eastAsia="pl-PL"/>
        </w:rPr>
        <w:t xml:space="preserve"> ze zm.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>)</w:t>
      </w:r>
      <w:r w:rsidR="008E013D">
        <w:rPr>
          <w:rFonts w:ascii="Calibri" w:hAnsi="Calibri" w:cs="Calibri"/>
          <w:sz w:val="24"/>
          <w:szCs w:val="24"/>
          <w:lang w:val="pl-PL"/>
        </w:rPr>
        <w:t>,</w:t>
      </w:r>
    </w:p>
    <w:p w14:paraId="4AAF0C90" w14:textId="4EF6AB57" w:rsidR="00943748" w:rsidRPr="006C678E" w:rsidRDefault="00943748" w:rsidP="005A49D9">
      <w:pPr>
        <w:numPr>
          <w:ilvl w:val="1"/>
          <w:numId w:val="1"/>
        </w:numPr>
        <w:spacing w:after="120" w:line="276" w:lineRule="auto"/>
        <w:ind w:hanging="336"/>
        <w:jc w:val="left"/>
        <w:rPr>
          <w:rFonts w:ascii="Calibri" w:hAnsi="Calibri" w:cs="Calibri"/>
          <w:sz w:val="24"/>
          <w:szCs w:val="24"/>
          <w:lang w:val="pl-PL"/>
        </w:rPr>
      </w:pPr>
      <w:r w:rsidRPr="00E2252A">
        <w:rPr>
          <w:rFonts w:ascii="Calibri" w:hAnsi="Calibri" w:cs="Calibri"/>
          <w:b/>
          <w:bCs/>
          <w:sz w:val="24"/>
          <w:szCs w:val="24"/>
          <w:lang w:val="pl-PL"/>
        </w:rPr>
        <w:t>zadaniu publicznym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6C678E">
        <w:rPr>
          <w:rFonts w:ascii="Calibri" w:hAnsi="Calibri" w:cs="Calibri"/>
          <w:sz w:val="24"/>
          <w:szCs w:val="24"/>
          <w:lang w:val="pl-PL"/>
        </w:rPr>
        <w:t>–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należy przez to rozumieć zadania określone w art. 4 ustawy,</w:t>
      </w:r>
    </w:p>
    <w:p w14:paraId="3881DA09" w14:textId="05E19C27" w:rsidR="00943748" w:rsidRPr="003D4143" w:rsidRDefault="00E2252A" w:rsidP="005A49D9">
      <w:pPr>
        <w:numPr>
          <w:ilvl w:val="1"/>
          <w:numId w:val="1"/>
        </w:numPr>
        <w:spacing w:after="120" w:line="276" w:lineRule="auto"/>
        <w:ind w:hanging="336"/>
        <w:jc w:val="left"/>
        <w:rPr>
          <w:rFonts w:ascii="Calibri" w:hAnsi="Calibri" w:cs="Calibri"/>
          <w:strike/>
          <w:sz w:val="24"/>
          <w:szCs w:val="24"/>
          <w:lang w:val="pl-PL"/>
        </w:rPr>
      </w:pPr>
      <w:r>
        <w:rPr>
          <w:rFonts w:ascii="Calibri" w:hAnsi="Calibri" w:cs="Calibri"/>
          <w:b/>
          <w:bCs/>
          <w:sz w:val="24"/>
          <w:szCs w:val="24"/>
          <w:lang w:val="pl-PL"/>
        </w:rPr>
        <w:t>O</w:t>
      </w:r>
      <w:r w:rsidR="00943748" w:rsidRPr="00E2252A">
        <w:rPr>
          <w:rFonts w:ascii="Calibri" w:hAnsi="Calibri" w:cs="Calibri"/>
          <w:b/>
          <w:bCs/>
          <w:sz w:val="24"/>
          <w:szCs w:val="24"/>
          <w:lang w:val="pl-PL"/>
        </w:rPr>
        <w:t>rganizacj</w:t>
      </w:r>
      <w:r>
        <w:rPr>
          <w:rFonts w:ascii="Calibri" w:hAnsi="Calibri" w:cs="Calibri"/>
          <w:b/>
          <w:bCs/>
          <w:sz w:val="24"/>
          <w:szCs w:val="24"/>
          <w:lang w:val="pl-PL"/>
        </w:rPr>
        <w:t>ach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6C678E">
        <w:rPr>
          <w:rFonts w:ascii="Calibri" w:hAnsi="Calibri" w:cs="Calibri"/>
          <w:sz w:val="24"/>
          <w:szCs w:val="24"/>
          <w:lang w:val="pl-PL"/>
        </w:rPr>
        <w:t>–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 xml:space="preserve"> należy przez to rozumieć organizacje pozarządowe oraz podmioty, o których mowa w art. 3 ust. 3 ustawy</w:t>
      </w:r>
      <w:r w:rsidR="00AC4854">
        <w:rPr>
          <w:rFonts w:ascii="Calibri" w:hAnsi="Calibri" w:cs="Calibri"/>
          <w:sz w:val="24"/>
          <w:szCs w:val="24"/>
          <w:lang w:val="pl-PL"/>
        </w:rPr>
        <w:t>.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 xml:space="preserve"> </w:t>
      </w:r>
    </w:p>
    <w:p w14:paraId="6896706C" w14:textId="539E9942" w:rsidR="00943748" w:rsidRPr="006C678E" w:rsidRDefault="00943748" w:rsidP="005A49D9">
      <w:pPr>
        <w:numPr>
          <w:ilvl w:val="1"/>
          <w:numId w:val="1"/>
        </w:numPr>
        <w:spacing w:after="120" w:line="276" w:lineRule="auto"/>
        <w:ind w:hanging="336"/>
        <w:jc w:val="left"/>
        <w:rPr>
          <w:rFonts w:ascii="Calibri" w:hAnsi="Calibri" w:cs="Calibri"/>
          <w:sz w:val="24"/>
          <w:szCs w:val="24"/>
          <w:lang w:val="pl-PL"/>
        </w:rPr>
      </w:pPr>
      <w:r w:rsidRPr="00E2252A">
        <w:rPr>
          <w:rFonts w:ascii="Calibri" w:hAnsi="Calibri" w:cs="Calibri"/>
          <w:b/>
          <w:bCs/>
          <w:sz w:val="24"/>
          <w:szCs w:val="24"/>
          <w:lang w:val="pl-PL"/>
        </w:rPr>
        <w:t>Programie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6C678E">
        <w:rPr>
          <w:rFonts w:ascii="Calibri" w:hAnsi="Calibri" w:cs="Calibri"/>
          <w:sz w:val="24"/>
          <w:szCs w:val="24"/>
          <w:lang w:val="pl-PL"/>
        </w:rPr>
        <w:t>–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należy przez to rozumieć program współpracy Gminy Chorzele z organizacjami pozarządowymi oraz podmiotami wymienionymi w art. 3 ust. 3 ustawy na rok 202</w:t>
      </w:r>
      <w:r w:rsidR="00FE69BD">
        <w:rPr>
          <w:rFonts w:ascii="Calibri" w:hAnsi="Calibri" w:cs="Calibri"/>
          <w:sz w:val="24"/>
          <w:szCs w:val="24"/>
          <w:lang w:val="pl-PL"/>
        </w:rPr>
        <w:t>7</w:t>
      </w:r>
      <w:r w:rsidRPr="006C678E">
        <w:rPr>
          <w:rFonts w:ascii="Calibri" w:hAnsi="Calibri" w:cs="Calibri"/>
          <w:sz w:val="24"/>
          <w:szCs w:val="24"/>
          <w:lang w:val="pl-PL"/>
        </w:rPr>
        <w:t>,</w:t>
      </w:r>
    </w:p>
    <w:p w14:paraId="6E63C150" w14:textId="3EC8BA4E" w:rsidR="00943748" w:rsidRDefault="00943748" w:rsidP="005A49D9">
      <w:pPr>
        <w:numPr>
          <w:ilvl w:val="1"/>
          <w:numId w:val="1"/>
        </w:numPr>
        <w:spacing w:after="120" w:line="276" w:lineRule="auto"/>
        <w:ind w:hanging="336"/>
        <w:jc w:val="left"/>
        <w:rPr>
          <w:rFonts w:ascii="Calibri" w:hAnsi="Calibri" w:cs="Calibri"/>
          <w:sz w:val="24"/>
          <w:szCs w:val="24"/>
          <w:lang w:val="pl-PL"/>
        </w:rPr>
      </w:pPr>
      <w:r w:rsidRPr="00E2252A">
        <w:rPr>
          <w:rFonts w:ascii="Calibri" w:hAnsi="Calibri" w:cs="Calibri"/>
          <w:b/>
          <w:bCs/>
          <w:sz w:val="24"/>
          <w:szCs w:val="24"/>
          <w:lang w:val="pl-PL"/>
        </w:rPr>
        <w:t>Urzędzie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6C678E">
        <w:rPr>
          <w:rFonts w:ascii="Calibri" w:hAnsi="Calibri" w:cs="Calibri"/>
          <w:sz w:val="24"/>
          <w:szCs w:val="24"/>
          <w:lang w:val="pl-PL"/>
        </w:rPr>
        <w:t>–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należy przez to rozumieć Urząd Miasta i Gminy w Chorzelach,</w:t>
      </w:r>
    </w:p>
    <w:p w14:paraId="20B95D59" w14:textId="3C55079F" w:rsidR="00E2252A" w:rsidRPr="006C678E" w:rsidRDefault="00E2252A" w:rsidP="005A49D9">
      <w:pPr>
        <w:numPr>
          <w:ilvl w:val="1"/>
          <w:numId w:val="1"/>
        </w:numPr>
        <w:spacing w:after="120" w:line="276" w:lineRule="auto"/>
        <w:ind w:hanging="336"/>
        <w:jc w:val="left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b/>
          <w:bCs/>
          <w:sz w:val="24"/>
          <w:szCs w:val="24"/>
          <w:lang w:val="pl-PL"/>
        </w:rPr>
        <w:t xml:space="preserve">Burmistrzu </w:t>
      </w:r>
      <w:r>
        <w:rPr>
          <w:rFonts w:ascii="Calibri" w:hAnsi="Calibri" w:cs="Calibri"/>
          <w:sz w:val="24"/>
          <w:szCs w:val="24"/>
          <w:lang w:val="pl-PL"/>
        </w:rPr>
        <w:t>– należy przez to rozumieć Burmistrza Miasta i Gminy Chorzele,</w:t>
      </w:r>
    </w:p>
    <w:p w14:paraId="03FC115A" w14:textId="50B440AE" w:rsidR="00943748" w:rsidRPr="006C678E" w:rsidRDefault="00943748" w:rsidP="005A49D9">
      <w:pPr>
        <w:numPr>
          <w:ilvl w:val="1"/>
          <w:numId w:val="1"/>
        </w:numPr>
        <w:spacing w:after="120" w:line="276" w:lineRule="auto"/>
        <w:ind w:hanging="336"/>
        <w:jc w:val="left"/>
        <w:rPr>
          <w:rFonts w:ascii="Calibri" w:hAnsi="Calibri" w:cs="Calibri"/>
          <w:sz w:val="24"/>
          <w:szCs w:val="24"/>
          <w:lang w:val="pl-PL"/>
        </w:rPr>
      </w:pPr>
      <w:r w:rsidRPr="00E2252A">
        <w:rPr>
          <w:rFonts w:ascii="Calibri" w:hAnsi="Calibri" w:cs="Calibri"/>
          <w:b/>
          <w:bCs/>
          <w:sz w:val="24"/>
          <w:szCs w:val="24"/>
          <w:lang w:val="pl-PL"/>
        </w:rPr>
        <w:t>Radzie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6C678E">
        <w:rPr>
          <w:rFonts w:ascii="Calibri" w:hAnsi="Calibri" w:cs="Calibri"/>
          <w:sz w:val="24"/>
          <w:szCs w:val="24"/>
          <w:lang w:val="pl-PL"/>
        </w:rPr>
        <w:t>–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należy przez to rozumieć Radę Miejską w Chorzelach.</w:t>
      </w:r>
    </w:p>
    <w:p w14:paraId="783263C3" w14:textId="77777777" w:rsidR="00943748" w:rsidRPr="006C678E" w:rsidRDefault="00943748" w:rsidP="005A49D9">
      <w:pPr>
        <w:numPr>
          <w:ilvl w:val="0"/>
          <w:numId w:val="1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Program obejmuje współpracę Gminy Chorzele z organizacjami działającymi na rzecz Gminy Chorzele i jej mieszkańców.</w:t>
      </w:r>
    </w:p>
    <w:p w14:paraId="402A2747" w14:textId="45374AA3" w:rsidR="00943748" w:rsidRPr="006C678E" w:rsidRDefault="00943748" w:rsidP="005A49D9">
      <w:pPr>
        <w:pStyle w:val="Nagwek1"/>
        <w:spacing w:after="120" w:line="276" w:lineRule="auto"/>
        <w:ind w:left="402" w:right="465" w:hanging="11"/>
        <w:rPr>
          <w:rFonts w:ascii="Calibri" w:hAnsi="Calibri" w:cs="Calibri"/>
          <w:szCs w:val="24"/>
          <w:lang w:val="pl-PL"/>
        </w:rPr>
      </w:pPr>
      <w:r w:rsidRPr="006C678E">
        <w:rPr>
          <w:rFonts w:ascii="Calibri" w:hAnsi="Calibri" w:cs="Calibri"/>
          <w:b/>
          <w:bCs/>
          <w:szCs w:val="24"/>
          <w:lang w:val="pl-PL"/>
        </w:rPr>
        <w:t>II. CEL GŁÓWNY I CELE SZCZEGÓŁOWE PROGRAMU</w:t>
      </w:r>
    </w:p>
    <w:p w14:paraId="2C3196F3" w14:textId="73463970" w:rsidR="00943748" w:rsidRPr="006C678E" w:rsidRDefault="00943748" w:rsidP="005A49D9">
      <w:pPr>
        <w:spacing w:after="120" w:line="276" w:lineRule="auto"/>
        <w:ind w:left="14" w:right="331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 xml:space="preserve">1. Głównym celem Programu jest dążenie do zaspokojenia potrzeb społecznych mieszkańców Gminy oraz wzmocnienie rozwoju społeczeństwa obywatelskiego przez budowanie i umacnianie partnerstwa pomiędzy Gminą a organizacjami. </w:t>
      </w:r>
    </w:p>
    <w:p w14:paraId="0578BF0C" w14:textId="77777777" w:rsidR="00943748" w:rsidRPr="006C678E" w:rsidRDefault="00943748" w:rsidP="005A49D9">
      <w:pPr>
        <w:spacing w:after="120" w:line="276" w:lineRule="auto"/>
        <w:ind w:left="14" w:right="331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2. Celami szczegółowymi Programu są:</w:t>
      </w:r>
    </w:p>
    <w:p w14:paraId="0445EFE0" w14:textId="42A05D4C" w:rsidR="00943748" w:rsidRPr="008E013D" w:rsidRDefault="00943748" w:rsidP="008E013D">
      <w:pPr>
        <w:pStyle w:val="Akapitzlist"/>
        <w:numPr>
          <w:ilvl w:val="0"/>
          <w:numId w:val="21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8E013D">
        <w:rPr>
          <w:rFonts w:ascii="Calibri" w:hAnsi="Calibri" w:cs="Calibri"/>
          <w:sz w:val="24"/>
          <w:szCs w:val="24"/>
          <w:lang w:val="pl-PL"/>
        </w:rPr>
        <w:t>poprawa jakości życia przez pełniejsze zaspokojenie potrzeb mieszkańców Gminy,</w:t>
      </w:r>
    </w:p>
    <w:p w14:paraId="0A1026EA" w14:textId="44D951D8" w:rsidR="00943748" w:rsidRPr="008E013D" w:rsidRDefault="00943748" w:rsidP="008E013D">
      <w:pPr>
        <w:pStyle w:val="Akapitzlist"/>
        <w:numPr>
          <w:ilvl w:val="0"/>
          <w:numId w:val="21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8E013D">
        <w:rPr>
          <w:rFonts w:ascii="Calibri" w:hAnsi="Calibri" w:cs="Calibri"/>
          <w:sz w:val="24"/>
          <w:szCs w:val="24"/>
          <w:lang w:val="pl-PL"/>
        </w:rPr>
        <w:t>racjonalne wykorzystanie publicznych środków finansowych,</w:t>
      </w:r>
    </w:p>
    <w:p w14:paraId="28B19DE0" w14:textId="3233C454" w:rsidR="00943748" w:rsidRPr="008E013D" w:rsidRDefault="00943748" w:rsidP="008E013D">
      <w:pPr>
        <w:pStyle w:val="Akapitzlist"/>
        <w:numPr>
          <w:ilvl w:val="0"/>
          <w:numId w:val="21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8E013D">
        <w:rPr>
          <w:rFonts w:ascii="Calibri" w:hAnsi="Calibri" w:cs="Calibri"/>
          <w:sz w:val="24"/>
          <w:szCs w:val="24"/>
          <w:lang w:val="pl-PL"/>
        </w:rPr>
        <w:t>otwarcie na innowacyjność i konkurencyjność w wykonywaniu zadań publicznych,</w:t>
      </w:r>
    </w:p>
    <w:p w14:paraId="41025D10" w14:textId="0178DE6A" w:rsidR="00943748" w:rsidRPr="008E013D" w:rsidRDefault="00943748" w:rsidP="008E013D">
      <w:pPr>
        <w:pStyle w:val="Akapitzlist"/>
        <w:numPr>
          <w:ilvl w:val="0"/>
          <w:numId w:val="21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8E013D">
        <w:rPr>
          <w:rFonts w:ascii="Calibri" w:hAnsi="Calibri" w:cs="Calibri"/>
          <w:sz w:val="24"/>
          <w:szCs w:val="24"/>
          <w:lang w:val="pl-PL"/>
        </w:rPr>
        <w:t>integracja organizacji lokalnych</w:t>
      </w:r>
      <w:r w:rsidR="00E2252A">
        <w:rPr>
          <w:rFonts w:ascii="Calibri" w:hAnsi="Calibri" w:cs="Calibri"/>
          <w:sz w:val="24"/>
          <w:szCs w:val="24"/>
          <w:lang w:val="pl-PL"/>
        </w:rPr>
        <w:t>, których</w:t>
      </w:r>
      <w:r w:rsidRPr="008E013D">
        <w:rPr>
          <w:rFonts w:ascii="Calibri" w:hAnsi="Calibri" w:cs="Calibri"/>
          <w:sz w:val="24"/>
          <w:szCs w:val="24"/>
          <w:lang w:val="pl-PL"/>
        </w:rPr>
        <w:t xml:space="preserve"> zakres działania</w:t>
      </w:r>
      <w:r w:rsidR="00E2252A">
        <w:rPr>
          <w:rFonts w:ascii="Calibri" w:hAnsi="Calibri" w:cs="Calibri"/>
          <w:sz w:val="24"/>
          <w:szCs w:val="24"/>
          <w:lang w:val="pl-PL"/>
        </w:rPr>
        <w:t xml:space="preserve"> obejmuje</w:t>
      </w:r>
      <w:r w:rsidRPr="008E013D">
        <w:rPr>
          <w:rFonts w:ascii="Calibri" w:hAnsi="Calibri" w:cs="Calibri"/>
          <w:sz w:val="24"/>
          <w:szCs w:val="24"/>
          <w:lang w:val="pl-PL"/>
        </w:rPr>
        <w:t xml:space="preserve"> sferę zadań publicznych</w:t>
      </w:r>
      <w:r w:rsidR="00E2252A">
        <w:rPr>
          <w:rFonts w:ascii="Calibri" w:hAnsi="Calibri" w:cs="Calibri"/>
          <w:sz w:val="24"/>
          <w:szCs w:val="24"/>
          <w:lang w:val="pl-PL"/>
        </w:rPr>
        <w:t xml:space="preserve"> opisanych w Ustawie</w:t>
      </w:r>
      <w:r w:rsidRPr="008E013D">
        <w:rPr>
          <w:rFonts w:ascii="Calibri" w:hAnsi="Calibri" w:cs="Calibri"/>
          <w:sz w:val="24"/>
          <w:szCs w:val="24"/>
          <w:lang w:val="pl-PL"/>
        </w:rPr>
        <w:t>,</w:t>
      </w:r>
    </w:p>
    <w:p w14:paraId="12B8FB9E" w14:textId="77777777" w:rsidR="00943748" w:rsidRPr="008E013D" w:rsidRDefault="00943748" w:rsidP="008E013D">
      <w:pPr>
        <w:pStyle w:val="Akapitzlist"/>
        <w:numPr>
          <w:ilvl w:val="0"/>
          <w:numId w:val="21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8E013D">
        <w:rPr>
          <w:rFonts w:ascii="Calibri" w:hAnsi="Calibri" w:cs="Calibri"/>
          <w:sz w:val="24"/>
          <w:szCs w:val="24"/>
          <w:lang w:val="pl-PL"/>
        </w:rPr>
        <w:t>wzmocnienie potencjału organizacji,</w:t>
      </w:r>
    </w:p>
    <w:p w14:paraId="5D9996D7" w14:textId="417F6B6E" w:rsidR="00943748" w:rsidRPr="008E013D" w:rsidRDefault="00943748" w:rsidP="008E013D">
      <w:pPr>
        <w:pStyle w:val="Akapitzlist"/>
        <w:numPr>
          <w:ilvl w:val="0"/>
          <w:numId w:val="21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8E013D">
        <w:rPr>
          <w:rFonts w:ascii="Calibri" w:hAnsi="Calibri" w:cs="Calibri"/>
          <w:sz w:val="24"/>
          <w:szCs w:val="24"/>
          <w:lang w:val="pl-PL"/>
        </w:rPr>
        <w:t>promowanie i wzmocnienie postaw obywatelskich.</w:t>
      </w:r>
    </w:p>
    <w:p w14:paraId="485AC6F0" w14:textId="483AA19A" w:rsidR="00943748" w:rsidRPr="006C678E" w:rsidRDefault="00943748" w:rsidP="005A49D9">
      <w:pPr>
        <w:spacing w:after="120" w:line="276" w:lineRule="auto"/>
        <w:ind w:left="0" w:firstLine="0"/>
        <w:jc w:val="center"/>
        <w:rPr>
          <w:rFonts w:ascii="Calibri" w:hAnsi="Calibri" w:cs="Calibri"/>
          <w:b/>
          <w:bCs/>
          <w:sz w:val="24"/>
          <w:szCs w:val="24"/>
          <w:lang w:val="pl-PL"/>
        </w:rPr>
      </w:pPr>
      <w:r w:rsidRPr="006C678E">
        <w:rPr>
          <w:rFonts w:ascii="Calibri" w:hAnsi="Calibri" w:cs="Calibri"/>
          <w:b/>
          <w:bCs/>
          <w:sz w:val="24"/>
          <w:szCs w:val="24"/>
          <w:lang w:val="pl-PL"/>
        </w:rPr>
        <w:t>III. REALIZATORZY PROGRAMU</w:t>
      </w:r>
    </w:p>
    <w:p w14:paraId="50492B5C" w14:textId="5D8EBECD" w:rsidR="00943748" w:rsidRPr="006C678E" w:rsidRDefault="00943748" w:rsidP="005A49D9">
      <w:pPr>
        <w:spacing w:after="120" w:line="276" w:lineRule="auto"/>
        <w:ind w:left="0" w:firstLine="0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Realizatorami Programu są:</w:t>
      </w:r>
    </w:p>
    <w:p w14:paraId="7A535B94" w14:textId="2437C200" w:rsidR="00943748" w:rsidRPr="00AC4854" w:rsidRDefault="00943748" w:rsidP="00AC4854">
      <w:pPr>
        <w:pStyle w:val="Akapitzlist"/>
        <w:numPr>
          <w:ilvl w:val="0"/>
          <w:numId w:val="31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AC4854">
        <w:rPr>
          <w:rFonts w:ascii="Calibri" w:hAnsi="Calibri" w:cs="Calibri"/>
          <w:sz w:val="24"/>
          <w:szCs w:val="24"/>
          <w:lang w:val="pl-PL"/>
        </w:rPr>
        <w:t>Rada i jej Komisje w zakresie:</w:t>
      </w:r>
    </w:p>
    <w:p w14:paraId="5F946A00" w14:textId="77777777" w:rsidR="00AC4854" w:rsidRDefault="00943748" w:rsidP="00AC4854">
      <w:pPr>
        <w:pStyle w:val="Akapitzlist"/>
        <w:numPr>
          <w:ilvl w:val="0"/>
          <w:numId w:val="32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AC4854">
        <w:rPr>
          <w:rFonts w:ascii="Calibri" w:hAnsi="Calibri" w:cs="Calibri"/>
          <w:sz w:val="24"/>
          <w:szCs w:val="24"/>
          <w:lang w:val="pl-PL"/>
        </w:rPr>
        <w:t>planowania i wytyczania polityki społecznej i finansowej Gminy oraz priorytetów w sferze współpracy Gminy z organizacjami,</w:t>
      </w:r>
    </w:p>
    <w:p w14:paraId="280421F7" w14:textId="7ABE78A7" w:rsidR="00943748" w:rsidRPr="00AC4854" w:rsidRDefault="00943748" w:rsidP="00AC4854">
      <w:pPr>
        <w:pStyle w:val="Akapitzlist"/>
        <w:numPr>
          <w:ilvl w:val="0"/>
          <w:numId w:val="32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AC4854">
        <w:rPr>
          <w:rFonts w:ascii="Calibri" w:hAnsi="Calibri" w:cs="Calibri"/>
          <w:sz w:val="24"/>
          <w:szCs w:val="24"/>
          <w:lang w:val="pl-PL"/>
        </w:rPr>
        <w:lastRenderedPageBreak/>
        <w:t>utrzymywania kontaktów pomiędzy merytorycznymi Komisjami Rady a organizacjami, realizującymi zadania w obszarach działań Komisji.</w:t>
      </w:r>
    </w:p>
    <w:p w14:paraId="4197D5A0" w14:textId="25123921" w:rsidR="00943748" w:rsidRPr="00AC4854" w:rsidRDefault="00943748" w:rsidP="00AC4854">
      <w:pPr>
        <w:pStyle w:val="Akapitzlist"/>
        <w:numPr>
          <w:ilvl w:val="0"/>
          <w:numId w:val="31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AC4854">
        <w:rPr>
          <w:rFonts w:ascii="Calibri" w:hAnsi="Calibri" w:cs="Calibri"/>
          <w:sz w:val="24"/>
          <w:szCs w:val="24"/>
          <w:lang w:val="pl-PL"/>
        </w:rPr>
        <w:t>Burmistrz w zakresie:</w:t>
      </w:r>
    </w:p>
    <w:p w14:paraId="10458429" w14:textId="47265CB6" w:rsidR="00AC4854" w:rsidRDefault="00943748" w:rsidP="00AC4854">
      <w:pPr>
        <w:pStyle w:val="Akapitzlist"/>
        <w:numPr>
          <w:ilvl w:val="0"/>
          <w:numId w:val="33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AC4854">
        <w:rPr>
          <w:rFonts w:ascii="Calibri" w:hAnsi="Calibri" w:cs="Calibri"/>
          <w:sz w:val="24"/>
          <w:szCs w:val="24"/>
          <w:lang w:val="pl-PL"/>
        </w:rPr>
        <w:t>realizacji polityki społecznej i finansowej wytyczonej przez</w:t>
      </w:r>
      <w:r w:rsidR="006C678E" w:rsidRPr="00AC4854">
        <w:rPr>
          <w:rFonts w:ascii="Calibri" w:hAnsi="Calibri" w:cs="Calibri"/>
          <w:sz w:val="24"/>
          <w:szCs w:val="24"/>
          <w:lang w:val="pl-PL"/>
        </w:rPr>
        <w:t xml:space="preserve"> R</w:t>
      </w:r>
      <w:r w:rsidRPr="00AC4854">
        <w:rPr>
          <w:rFonts w:ascii="Calibri" w:hAnsi="Calibri" w:cs="Calibri"/>
          <w:sz w:val="24"/>
          <w:szCs w:val="24"/>
          <w:lang w:val="pl-PL"/>
        </w:rPr>
        <w:t xml:space="preserve">adę, </w:t>
      </w:r>
    </w:p>
    <w:p w14:paraId="371E4DF7" w14:textId="77777777" w:rsidR="00AC4854" w:rsidRDefault="00943748" w:rsidP="00AC4854">
      <w:pPr>
        <w:pStyle w:val="Akapitzlist"/>
        <w:numPr>
          <w:ilvl w:val="0"/>
          <w:numId w:val="33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AC4854">
        <w:rPr>
          <w:rFonts w:ascii="Calibri" w:hAnsi="Calibri" w:cs="Calibri"/>
          <w:sz w:val="24"/>
          <w:szCs w:val="24"/>
          <w:lang w:val="pl-PL"/>
        </w:rPr>
        <w:t>realizacji zadań wynikających z Programu, w tym m.in.:</w:t>
      </w:r>
    </w:p>
    <w:p w14:paraId="658FE324" w14:textId="3514214E" w:rsidR="00943748" w:rsidRPr="00AC4854" w:rsidRDefault="00AC4854" w:rsidP="00AC4854">
      <w:p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 xml:space="preserve">– </w:t>
      </w:r>
      <w:r w:rsidR="00943748" w:rsidRPr="00AC4854">
        <w:rPr>
          <w:rFonts w:ascii="Calibri" w:hAnsi="Calibri" w:cs="Calibri"/>
          <w:sz w:val="24"/>
          <w:szCs w:val="24"/>
          <w:lang w:val="pl-PL"/>
        </w:rPr>
        <w:t>zlecania organizacjom realizacji zadań publicznych Gminy,</w:t>
      </w:r>
    </w:p>
    <w:p w14:paraId="5C09D77C" w14:textId="3448E2DC" w:rsidR="00943748" w:rsidRPr="006C678E" w:rsidRDefault="00AC4854" w:rsidP="00AC4854">
      <w:p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 xml:space="preserve">– 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>kontroli i oceny stanu realizacji zadań zleconych organizacjom pod względem efektywności i jakości przy pomocy upoważnionych pracowników Gminy,</w:t>
      </w:r>
    </w:p>
    <w:p w14:paraId="009C901C" w14:textId="63A436DD" w:rsidR="00943748" w:rsidRPr="006C678E" w:rsidRDefault="00AC4854" w:rsidP="00AC4854">
      <w:p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 xml:space="preserve">– 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>przedstawiania Radzie Miejskiej rocznego sprawozdania z realizacji Programu.</w:t>
      </w:r>
    </w:p>
    <w:p w14:paraId="395A45E9" w14:textId="0F7494E8" w:rsidR="00943748" w:rsidRPr="00AC4854" w:rsidRDefault="00943748" w:rsidP="00AC4854">
      <w:pPr>
        <w:pStyle w:val="Akapitzlist"/>
        <w:numPr>
          <w:ilvl w:val="0"/>
          <w:numId w:val="31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AC4854">
        <w:rPr>
          <w:rFonts w:ascii="Calibri" w:hAnsi="Calibri" w:cs="Calibri"/>
          <w:sz w:val="24"/>
          <w:szCs w:val="24"/>
          <w:lang w:val="pl-PL"/>
        </w:rPr>
        <w:t>Organizacje.</w:t>
      </w:r>
    </w:p>
    <w:p w14:paraId="5738CF6A" w14:textId="7F6E1F36" w:rsidR="00943748" w:rsidRPr="003D4143" w:rsidRDefault="00943748" w:rsidP="005A49D9">
      <w:pPr>
        <w:pStyle w:val="Nagwek1"/>
        <w:spacing w:after="120" w:line="276" w:lineRule="auto"/>
        <w:ind w:left="404" w:right="912"/>
        <w:rPr>
          <w:rFonts w:ascii="Calibri" w:hAnsi="Calibri" w:cs="Calibri"/>
          <w:b/>
          <w:bCs/>
          <w:sz w:val="22"/>
          <w:lang w:val="pl-PL"/>
        </w:rPr>
      </w:pPr>
      <w:r w:rsidRPr="003D4143">
        <w:rPr>
          <w:rFonts w:ascii="Calibri" w:hAnsi="Calibri" w:cs="Calibri"/>
          <w:b/>
          <w:bCs/>
          <w:sz w:val="22"/>
          <w:lang w:val="pl-PL"/>
        </w:rPr>
        <w:t>IV. ZASADY WSPÓŁPRACY</w:t>
      </w:r>
    </w:p>
    <w:p w14:paraId="3979FDA9" w14:textId="50229AE5" w:rsidR="00943748" w:rsidRPr="006C678E" w:rsidRDefault="00943748" w:rsidP="005A49D9">
      <w:pPr>
        <w:spacing w:after="120" w:line="276" w:lineRule="auto"/>
        <w:ind w:left="14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Współpraca z organizacjami odbywa się na zasadach:</w:t>
      </w:r>
    </w:p>
    <w:p w14:paraId="13362FDF" w14:textId="18236240" w:rsidR="00943748" w:rsidRPr="00B96F2F" w:rsidRDefault="00943748" w:rsidP="005A49D9">
      <w:pPr>
        <w:numPr>
          <w:ilvl w:val="0"/>
          <w:numId w:val="4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b/>
          <w:bCs/>
          <w:sz w:val="24"/>
          <w:szCs w:val="24"/>
          <w:lang w:val="pl-PL"/>
        </w:rPr>
        <w:t>pomocniczości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6C678E">
        <w:rPr>
          <w:rFonts w:ascii="Calibri" w:hAnsi="Calibri" w:cs="Calibri"/>
          <w:sz w:val="24"/>
          <w:szCs w:val="24"/>
          <w:lang w:val="pl-PL"/>
        </w:rPr>
        <w:t>–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samorząd Gminy Chorzele uznaje prawo samoorganizujących się obywateli do samodzielnego określania i rozwiązywania problemów społeczności, także należących do sfery zadań publicznych. Samorząd stosuje zasadę względnego pierwszeństwa organizacji pozarządowych w realizacji zadań publicznych, wspierając je w wypełnianiu tych zadań, które są gotowe realizować. </w:t>
      </w:r>
      <w:r w:rsidRPr="00B96F2F">
        <w:rPr>
          <w:rFonts w:ascii="Calibri" w:hAnsi="Calibri" w:cs="Calibri"/>
          <w:sz w:val="24"/>
          <w:szCs w:val="24"/>
          <w:lang w:val="pl-PL"/>
        </w:rPr>
        <w:t xml:space="preserve">Od organizacji oczekuje się samodzielnego wzmacniania swoich zasobów kadrowych i finansowych. Budżet gminy nie powinien stanowić jedynego źródła finansowania organizacji. Organizacje </w:t>
      </w:r>
      <w:r w:rsidR="00B96F2F">
        <w:rPr>
          <w:rFonts w:ascii="Calibri" w:hAnsi="Calibri" w:cs="Calibri"/>
          <w:sz w:val="24"/>
          <w:szCs w:val="24"/>
          <w:lang w:val="pl-PL"/>
        </w:rPr>
        <w:t>po</w:t>
      </w:r>
      <w:r w:rsidRPr="00B96F2F">
        <w:rPr>
          <w:rFonts w:ascii="Calibri" w:hAnsi="Calibri" w:cs="Calibri"/>
          <w:sz w:val="24"/>
          <w:szCs w:val="24"/>
          <w:lang w:val="pl-PL"/>
        </w:rPr>
        <w:t>winny w jak najpełniejszym stopniu wykorzystywać możliwości pozyskiwania środków pozabudżetowych z funduszy europejskich oraz innych organizacji i instytucji grantodawczych;</w:t>
      </w:r>
    </w:p>
    <w:p w14:paraId="7DCE34D5" w14:textId="28CC6912" w:rsidR="00943748" w:rsidRPr="00B96F2F" w:rsidRDefault="00943748" w:rsidP="005A49D9">
      <w:pPr>
        <w:numPr>
          <w:ilvl w:val="0"/>
          <w:numId w:val="4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B96F2F">
        <w:rPr>
          <w:rFonts w:ascii="Calibri" w:hAnsi="Calibri" w:cs="Calibri"/>
          <w:b/>
          <w:bCs/>
          <w:sz w:val="24"/>
          <w:szCs w:val="24"/>
          <w:lang w:val="pl-PL"/>
        </w:rPr>
        <w:t>suwerenności</w:t>
      </w:r>
      <w:r w:rsidRPr="00B96F2F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B96F2F" w:rsidRPr="00B96F2F">
        <w:rPr>
          <w:rFonts w:ascii="Calibri" w:hAnsi="Calibri" w:cs="Calibri"/>
          <w:sz w:val="24"/>
          <w:szCs w:val="24"/>
          <w:lang w:val="pl-PL"/>
        </w:rPr>
        <w:t>–</w:t>
      </w:r>
      <w:r w:rsidRPr="00B96F2F">
        <w:rPr>
          <w:rFonts w:ascii="Calibri" w:hAnsi="Calibri" w:cs="Calibri"/>
          <w:sz w:val="24"/>
          <w:szCs w:val="24"/>
          <w:lang w:val="pl-PL"/>
        </w:rPr>
        <w:t xml:space="preserve"> samorząd respektuje niezależność i podmiotowość organizacji pozarządowych. Akceptuje również kontrolną rolę organizacji obywatelskich, mając świadomość dysponowania przez siebie środkami publicznymi.</w:t>
      </w:r>
      <w:r w:rsidR="00B96F2F"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B96F2F">
        <w:rPr>
          <w:rFonts w:ascii="Calibri" w:hAnsi="Calibri" w:cs="Calibri"/>
          <w:sz w:val="24"/>
          <w:szCs w:val="24"/>
          <w:lang w:val="pl-PL"/>
        </w:rPr>
        <w:t>Samorząd oczekuje od organizacji poszanowania swojej autonomii i gotowości do rozważania propozycji przez niego składanych;</w:t>
      </w:r>
    </w:p>
    <w:p w14:paraId="6ACDD187" w14:textId="3B304A14" w:rsidR="00943748" w:rsidRPr="006C678E" w:rsidRDefault="00943748" w:rsidP="005A49D9">
      <w:pPr>
        <w:numPr>
          <w:ilvl w:val="0"/>
          <w:numId w:val="4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b/>
          <w:bCs/>
          <w:sz w:val="24"/>
          <w:szCs w:val="24"/>
          <w:lang w:val="pl-PL"/>
        </w:rPr>
        <w:t>partnerstwa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B96F2F">
        <w:rPr>
          <w:rFonts w:ascii="Calibri" w:hAnsi="Calibri" w:cs="Calibri"/>
          <w:sz w:val="24"/>
          <w:szCs w:val="24"/>
          <w:lang w:val="pl-PL"/>
        </w:rPr>
        <w:t>–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samorząd traktuje organizacje pozarządowe jako równoprawnych partnerów w definiowaniu problemów społecznych, określaniu sposobów ich rozwiązywania oraz realizacji zadań publicznych. Samorząd oczekuje od organizacji uczestnictwa w pracach grup zadaniowych, organizowanych przez samorząd spotkaniach tematycznych, przekazywania informacji, udziału w innych wydarzeniach organizowanych przez samorząd;</w:t>
      </w:r>
    </w:p>
    <w:p w14:paraId="74EC1583" w14:textId="2752CF83" w:rsidR="00943748" w:rsidRPr="006C678E" w:rsidRDefault="00943748" w:rsidP="005A49D9">
      <w:pPr>
        <w:numPr>
          <w:ilvl w:val="0"/>
          <w:numId w:val="4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b/>
          <w:bCs/>
          <w:sz w:val="24"/>
          <w:szCs w:val="24"/>
          <w:lang w:val="pl-PL"/>
        </w:rPr>
        <w:t>efektywności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B96F2F">
        <w:rPr>
          <w:rFonts w:ascii="Calibri" w:hAnsi="Calibri" w:cs="Calibri"/>
          <w:sz w:val="24"/>
          <w:szCs w:val="24"/>
          <w:lang w:val="pl-PL"/>
        </w:rPr>
        <w:t>–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samorząd będzie dokonywał wyboru najbardziej efektywnego sposobu realizacji zadań publicznych proponowanych do realizacji przez organizacje pozarządowe. Samorząd oczekuje od organizacji sporządzania właściwej dokumentacji, rzetelnej realizacji powierzonych zadań, wywiązywania się z obowiązków merytorycznych, finansowych i sprawozdawczych;</w:t>
      </w:r>
    </w:p>
    <w:p w14:paraId="0E37209F" w14:textId="6DEB4BB3" w:rsidR="00943748" w:rsidRPr="004E0B4F" w:rsidRDefault="00943748" w:rsidP="005A49D9">
      <w:pPr>
        <w:numPr>
          <w:ilvl w:val="0"/>
          <w:numId w:val="4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4E0B4F">
        <w:rPr>
          <w:rFonts w:ascii="Calibri" w:hAnsi="Calibri" w:cs="Calibri"/>
          <w:b/>
          <w:bCs/>
          <w:sz w:val="24"/>
          <w:szCs w:val="24"/>
          <w:lang w:val="pl-PL"/>
        </w:rPr>
        <w:lastRenderedPageBreak/>
        <w:t>uczciwej konkurencji</w:t>
      </w:r>
      <w:r w:rsidRPr="004E0B4F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B96F2F" w:rsidRPr="004E0B4F">
        <w:rPr>
          <w:rFonts w:ascii="Calibri" w:hAnsi="Calibri" w:cs="Calibri"/>
          <w:sz w:val="24"/>
          <w:szCs w:val="24"/>
          <w:lang w:val="pl-PL"/>
        </w:rPr>
        <w:t>–</w:t>
      </w:r>
      <w:r w:rsidRPr="004E0B4F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4E0B4F" w:rsidRPr="004E0B4F">
        <w:rPr>
          <w:rFonts w:ascii="Calibri" w:hAnsi="Calibri" w:cs="Calibri"/>
          <w:sz w:val="24"/>
          <w:szCs w:val="24"/>
          <w:lang w:val="pl-PL"/>
        </w:rPr>
        <w:t>samorząd</w:t>
      </w:r>
      <w:r w:rsidRPr="004E0B4F">
        <w:rPr>
          <w:rFonts w:ascii="Calibri" w:hAnsi="Calibri" w:cs="Calibri"/>
          <w:sz w:val="24"/>
          <w:szCs w:val="24"/>
          <w:lang w:val="pl-PL"/>
        </w:rPr>
        <w:t xml:space="preserve"> będzie równorzędnie traktował podmioty konkurujące o realizację zadań publicznych: organizacje pozarządowe i jednostki samorządowe. Samorząd będzie ogłaszał w tym samym czasie takie same założenia określające zadanie oraz będzie stosował takie same kryteria oceny zgłoszonych ofert konkurujących podmiotów.</w:t>
      </w:r>
      <w:r w:rsidR="004E0B4F"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4E0B4F">
        <w:rPr>
          <w:rFonts w:ascii="Calibri" w:hAnsi="Calibri" w:cs="Calibri"/>
          <w:sz w:val="24"/>
          <w:szCs w:val="24"/>
          <w:lang w:val="pl-PL"/>
        </w:rPr>
        <w:t>Podmioty publiczne i pozarządowe konkurujące ze sobą o realizację zadań publicznych winny w sposób uczciwy przedstawiać swoje zasoby, metody, warunki i kalkulacje stosowane przy planowanej realizacji tych zadań;</w:t>
      </w:r>
    </w:p>
    <w:p w14:paraId="7F773DEB" w14:textId="5F925E4C" w:rsidR="00CE013F" w:rsidRPr="005A49D9" w:rsidRDefault="00943748" w:rsidP="005A49D9">
      <w:pPr>
        <w:numPr>
          <w:ilvl w:val="0"/>
          <w:numId w:val="4"/>
        </w:numPr>
        <w:spacing w:after="120" w:line="276" w:lineRule="auto"/>
        <w:ind w:left="17" w:firstLine="0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b/>
          <w:bCs/>
          <w:sz w:val="24"/>
          <w:szCs w:val="24"/>
          <w:lang w:val="pl-PL"/>
        </w:rPr>
        <w:t xml:space="preserve">jawności </w:t>
      </w:r>
      <w:r w:rsidR="004E0B4F">
        <w:rPr>
          <w:rFonts w:ascii="Calibri" w:hAnsi="Calibri" w:cs="Calibri"/>
          <w:sz w:val="24"/>
          <w:szCs w:val="24"/>
          <w:lang w:val="pl-PL"/>
        </w:rPr>
        <w:t>–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4E0B4F">
        <w:rPr>
          <w:rFonts w:ascii="Calibri" w:hAnsi="Calibri" w:cs="Calibri"/>
          <w:sz w:val="24"/>
          <w:szCs w:val="24"/>
          <w:lang w:val="pl-PL"/>
        </w:rPr>
        <w:t>samorząd będzie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udostępnia</w:t>
      </w:r>
      <w:r w:rsidR="004E0B4F">
        <w:rPr>
          <w:rFonts w:ascii="Calibri" w:hAnsi="Calibri" w:cs="Calibri"/>
          <w:sz w:val="24"/>
          <w:szCs w:val="24"/>
          <w:lang w:val="pl-PL"/>
        </w:rPr>
        <w:t>ł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informacj</w:t>
      </w:r>
      <w:r w:rsidR="004E0B4F">
        <w:rPr>
          <w:rFonts w:ascii="Calibri" w:hAnsi="Calibri" w:cs="Calibri"/>
          <w:sz w:val="24"/>
          <w:szCs w:val="24"/>
          <w:lang w:val="pl-PL"/>
        </w:rPr>
        <w:t>e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na temat zamiarów, celów i środków przeznaczonych na realizację zadań publicznych oraz dotychczas ponoszonych koszt</w:t>
      </w:r>
      <w:r w:rsidR="00E2252A">
        <w:rPr>
          <w:rFonts w:ascii="Calibri" w:hAnsi="Calibri" w:cs="Calibri"/>
          <w:sz w:val="24"/>
          <w:szCs w:val="24"/>
          <w:lang w:val="pl-PL"/>
        </w:rPr>
        <w:t>ów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prowadzenia tych zadań przez administrację. Samorząd będzie dążył do tego, aby wszystkie możliwości współpracy z organizacjami pozarządowymi były powszechnie wiadome i dostępne oraz jasne i zrozumiałe w zakresie stosowanych procedur i kryteriów podejmowania decyzji. </w:t>
      </w:r>
      <w:r w:rsidR="009B1CC9" w:rsidRPr="006C678E">
        <w:rPr>
          <w:rFonts w:ascii="Calibri" w:hAnsi="Calibri" w:cs="Calibri"/>
          <w:sz w:val="24"/>
          <w:szCs w:val="24"/>
          <w:lang w:val="pl-PL"/>
        </w:rPr>
        <w:t>Samorząd oczekuje od organizacji z nim współpracujących jawności działalności statutowej i finansowej</w:t>
      </w:r>
      <w:r w:rsidR="00B01986" w:rsidRPr="006C678E">
        <w:rPr>
          <w:rFonts w:ascii="Calibri" w:hAnsi="Calibri" w:cs="Calibri"/>
          <w:sz w:val="24"/>
          <w:szCs w:val="24"/>
          <w:lang w:val="pl-PL"/>
        </w:rPr>
        <w:t>.</w:t>
      </w:r>
    </w:p>
    <w:p w14:paraId="396D4C5E" w14:textId="49D3DA0D" w:rsidR="00943748" w:rsidRPr="006C678E" w:rsidRDefault="00943748" w:rsidP="005A49D9">
      <w:pPr>
        <w:pStyle w:val="Nagwek1"/>
        <w:spacing w:after="120" w:line="276" w:lineRule="auto"/>
        <w:ind w:left="0" w:right="408" w:firstLine="0"/>
        <w:rPr>
          <w:rFonts w:ascii="Calibri" w:hAnsi="Calibri" w:cs="Calibri"/>
          <w:b/>
          <w:bCs/>
          <w:szCs w:val="24"/>
          <w:lang w:val="pl-PL"/>
        </w:rPr>
      </w:pPr>
      <w:r w:rsidRPr="006C678E">
        <w:rPr>
          <w:rFonts w:ascii="Calibri" w:hAnsi="Calibri" w:cs="Calibri"/>
          <w:b/>
          <w:bCs/>
          <w:szCs w:val="24"/>
          <w:lang w:val="pl-PL"/>
        </w:rPr>
        <w:t>V. ZAKRES PRZEDMIOTOWY</w:t>
      </w:r>
    </w:p>
    <w:p w14:paraId="311779EE" w14:textId="1E451794" w:rsidR="00943748" w:rsidRPr="006C678E" w:rsidRDefault="00943748" w:rsidP="005A49D9">
      <w:pPr>
        <w:numPr>
          <w:ilvl w:val="0"/>
          <w:numId w:val="5"/>
        </w:numPr>
        <w:spacing w:after="120" w:line="276" w:lineRule="auto"/>
        <w:ind w:right="48" w:hanging="298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Samorząd Gminy współpracuje z organizacjami w sferze zadań publicznych wymienionych w art. 4 ust. 1 ustawy, o ile zadania te są zadaniami Samorządu Gminy określonymi w ustawie z dnia 8 marca 1990 roku o samorządzie gminnym.</w:t>
      </w:r>
    </w:p>
    <w:p w14:paraId="6CAD79BF" w14:textId="0D387450" w:rsidR="00943748" w:rsidRPr="006C678E" w:rsidRDefault="00943748" w:rsidP="005A49D9">
      <w:pPr>
        <w:numPr>
          <w:ilvl w:val="0"/>
          <w:numId w:val="5"/>
        </w:numPr>
        <w:spacing w:after="120" w:line="276" w:lineRule="auto"/>
        <w:ind w:right="45" w:hanging="301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Priorytetowe zadania publiczne realizowane w formie współpracy finansowej oraz ewentualne formy współpracy pozafinansowej w poszczególnych obszarach opisane są w kolejnych rozdziałach.</w:t>
      </w:r>
    </w:p>
    <w:p w14:paraId="56248FDE" w14:textId="77777777" w:rsidR="00943748" w:rsidRPr="006C678E" w:rsidRDefault="00943748" w:rsidP="005A49D9">
      <w:pPr>
        <w:pStyle w:val="Nagwek1"/>
        <w:spacing w:after="120" w:line="276" w:lineRule="auto"/>
        <w:ind w:left="404" w:right="413"/>
        <w:rPr>
          <w:rFonts w:ascii="Calibri" w:hAnsi="Calibri" w:cs="Calibri"/>
          <w:b/>
          <w:bCs/>
          <w:szCs w:val="24"/>
          <w:lang w:val="pl-PL"/>
        </w:rPr>
      </w:pPr>
      <w:r w:rsidRPr="006C678E">
        <w:rPr>
          <w:rFonts w:ascii="Calibri" w:hAnsi="Calibri" w:cs="Calibri"/>
          <w:b/>
          <w:bCs/>
          <w:szCs w:val="24"/>
          <w:lang w:val="pl-PL"/>
        </w:rPr>
        <w:t>VI. FORMY WSPÓŁPRACY</w:t>
      </w:r>
    </w:p>
    <w:p w14:paraId="53B01EAD" w14:textId="6864F6C0" w:rsidR="00943748" w:rsidRPr="006C678E" w:rsidRDefault="00943748" w:rsidP="005A49D9">
      <w:pPr>
        <w:spacing w:after="120" w:line="276" w:lineRule="auto"/>
        <w:jc w:val="left"/>
        <w:rPr>
          <w:rFonts w:ascii="Calibri" w:hAnsi="Calibri" w:cs="Calibri"/>
          <w:color w:val="auto"/>
          <w:sz w:val="24"/>
          <w:szCs w:val="24"/>
          <w:lang w:val="pl-PL"/>
        </w:rPr>
      </w:pPr>
      <w:r w:rsidRPr="006C678E">
        <w:rPr>
          <w:rFonts w:ascii="Calibri" w:hAnsi="Calibri" w:cs="Calibri"/>
          <w:color w:val="auto"/>
          <w:sz w:val="24"/>
          <w:szCs w:val="24"/>
          <w:lang w:val="pl-PL"/>
        </w:rPr>
        <w:t>Gmina Chorzele współpracuje z organizacjami w formie:</w:t>
      </w:r>
    </w:p>
    <w:p w14:paraId="70DA8DA2" w14:textId="0B787917" w:rsidR="00E00C0E" w:rsidRPr="00E00C0E" w:rsidRDefault="00943748" w:rsidP="00E00C0E">
      <w:pPr>
        <w:pStyle w:val="Akapitzlist"/>
        <w:numPr>
          <w:ilvl w:val="0"/>
          <w:numId w:val="25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E00C0E">
        <w:rPr>
          <w:rFonts w:ascii="Calibri" w:hAnsi="Calibri" w:cs="Calibri"/>
          <w:sz w:val="24"/>
          <w:szCs w:val="24"/>
          <w:lang w:val="pl-PL"/>
        </w:rPr>
        <w:t>zlecania organizacjom realizacji zadań publicznych, na zasadach określonych w ustawie, w formach powierzania lub wspierania wykonania zadania wraz z udzieleniem dotacji na dofinansowanie ich realizacji (w tym dofinansowanie wkładu własnego organizacji do projektów współfinansowanych ze środków funduszy europejskich i innych źródeł zewnętrznych),</w:t>
      </w:r>
    </w:p>
    <w:p w14:paraId="55A75DC6" w14:textId="0EFF3D2D" w:rsidR="00943748" w:rsidRPr="00E00C0E" w:rsidRDefault="00943748" w:rsidP="00E00C0E">
      <w:pPr>
        <w:pStyle w:val="Akapitzlist"/>
        <w:numPr>
          <w:ilvl w:val="0"/>
          <w:numId w:val="25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E00C0E">
        <w:rPr>
          <w:rFonts w:ascii="Calibri" w:hAnsi="Calibri" w:cs="Calibri"/>
          <w:sz w:val="24"/>
          <w:szCs w:val="24"/>
          <w:lang w:val="pl-PL"/>
        </w:rPr>
        <w:t>wzajemnego informowania się o planowanych kierunkach działalności i realizowanych zadaniach przez:</w:t>
      </w:r>
    </w:p>
    <w:p w14:paraId="10C55EBB" w14:textId="2D9DE71B" w:rsidR="00943748" w:rsidRPr="006C678E" w:rsidRDefault="00943748" w:rsidP="00E00C0E">
      <w:pPr>
        <w:pStyle w:val="Akapitzlist"/>
        <w:numPr>
          <w:ilvl w:val="0"/>
          <w:numId w:val="26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publikowanie ważnych informacji w Biuletynie Informacji Publicznej</w:t>
      </w:r>
      <w:r w:rsidR="00CE013F">
        <w:rPr>
          <w:rFonts w:ascii="Calibri" w:hAnsi="Calibri" w:cs="Calibri"/>
          <w:sz w:val="24"/>
          <w:szCs w:val="24"/>
          <w:lang w:val="pl-PL"/>
        </w:rPr>
        <w:t xml:space="preserve"> oraz zakładce na stronie internetowej Gminy Chorzele poświęconej organizacjom pozarządowym</w:t>
      </w:r>
      <w:r w:rsidRPr="006C678E">
        <w:rPr>
          <w:rFonts w:ascii="Calibri" w:hAnsi="Calibri" w:cs="Calibri"/>
          <w:sz w:val="24"/>
          <w:szCs w:val="24"/>
          <w:lang w:val="pl-PL"/>
        </w:rPr>
        <w:t>,</w:t>
      </w:r>
    </w:p>
    <w:p w14:paraId="7ECFF1B0" w14:textId="3CBE3645" w:rsidR="00943748" w:rsidRPr="006C678E" w:rsidRDefault="00CE013F" w:rsidP="00E00C0E">
      <w:pPr>
        <w:pStyle w:val="Akapitzlist"/>
        <w:numPr>
          <w:ilvl w:val="0"/>
          <w:numId w:val="26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 xml:space="preserve">cykliczne 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 xml:space="preserve">przekazywanie informacji o dostępnych programach pomocowych, szkoleniach i konferencjach,    </w:t>
      </w:r>
    </w:p>
    <w:p w14:paraId="4DE41B89" w14:textId="39A98688" w:rsidR="00E00C0E" w:rsidRDefault="00943748" w:rsidP="00E00C0E">
      <w:pPr>
        <w:pStyle w:val="Akapitzlist"/>
        <w:numPr>
          <w:ilvl w:val="0"/>
          <w:numId w:val="26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 xml:space="preserve">konsultacje z organizacjami projektów aktów prawa miejscowego stanowionych przez Radę w dziedzinach dotyczących działalności statutowej tych organizacji oraz projektu programu współpracy z organizacjami pozarządowymi zgodnie z uchwałą Rady Miejskiej w Chorzelach Nr 48/VII/15 z dnia 30 kwietnia 2015 r. w </w:t>
      </w:r>
      <w:r w:rsidRPr="006C678E">
        <w:rPr>
          <w:rFonts w:ascii="Calibri" w:hAnsi="Calibri" w:cs="Calibri"/>
          <w:sz w:val="24"/>
          <w:szCs w:val="24"/>
          <w:lang w:val="pl-PL"/>
        </w:rPr>
        <w:lastRenderedPageBreak/>
        <w:t>sprawie określenia szczegółowego sposobu konsultowania z organizacjami pozarządowymi i podmiotami, o których mowa w art.</w:t>
      </w:r>
      <w:r w:rsidR="00CE013F"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6C678E">
        <w:rPr>
          <w:rFonts w:ascii="Calibri" w:hAnsi="Calibri" w:cs="Calibri"/>
          <w:sz w:val="24"/>
          <w:szCs w:val="24"/>
          <w:lang w:val="pl-PL"/>
        </w:rPr>
        <w:t>3 ust.</w:t>
      </w:r>
      <w:r w:rsidR="00CE013F"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6C678E">
        <w:rPr>
          <w:rFonts w:ascii="Calibri" w:hAnsi="Calibri" w:cs="Calibri"/>
          <w:sz w:val="24"/>
          <w:szCs w:val="24"/>
          <w:lang w:val="pl-PL"/>
        </w:rPr>
        <w:t>3 ustawy, projektów aktów prawa miejscowego w dziedzinach dotyczących ich działalności statutowej,</w:t>
      </w:r>
    </w:p>
    <w:p w14:paraId="366F68CA" w14:textId="5011973F" w:rsidR="00943748" w:rsidRPr="00E00C0E" w:rsidRDefault="00943748" w:rsidP="00E00C0E">
      <w:pPr>
        <w:pStyle w:val="Akapitzlist"/>
        <w:numPr>
          <w:ilvl w:val="0"/>
          <w:numId w:val="25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E00C0E">
        <w:rPr>
          <w:rFonts w:ascii="Calibri" w:hAnsi="Calibri" w:cs="Calibri"/>
          <w:sz w:val="24"/>
          <w:szCs w:val="24"/>
          <w:lang w:val="pl-PL"/>
        </w:rPr>
        <w:t>udzielania rekomendacji organizacjom, które ubiegają się o dofinansowanie z innych źródeł,</w:t>
      </w:r>
    </w:p>
    <w:p w14:paraId="6B13D1DD" w14:textId="77777777" w:rsidR="00943748" w:rsidRPr="006C678E" w:rsidRDefault="00943748" w:rsidP="00E00C0E">
      <w:pPr>
        <w:numPr>
          <w:ilvl w:val="0"/>
          <w:numId w:val="25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współdziałania z organizacjami w pozyskiwaniu środków z innych źródeł, w szczególności z Unii Europejskiej,</w:t>
      </w:r>
    </w:p>
    <w:p w14:paraId="72670C3C" w14:textId="77777777" w:rsidR="00943748" w:rsidRPr="006C678E" w:rsidRDefault="00943748" w:rsidP="00E00C0E">
      <w:pPr>
        <w:numPr>
          <w:ilvl w:val="0"/>
          <w:numId w:val="25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udzielania w miarę możliwości wsparcia technicznego, organizacyjnego i merytorycznego w szczególności poradnictwa i doradztwa,</w:t>
      </w:r>
    </w:p>
    <w:p w14:paraId="764D4ADC" w14:textId="77777777" w:rsidR="00943748" w:rsidRPr="006C678E" w:rsidRDefault="00943748" w:rsidP="00E00C0E">
      <w:pPr>
        <w:numPr>
          <w:ilvl w:val="0"/>
          <w:numId w:val="25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prowadzenia i aktualizowania bazy o organizacjach pozarządowych realizujących zadania publiczne.</w:t>
      </w:r>
    </w:p>
    <w:p w14:paraId="0E3DDDE0" w14:textId="12D91F49" w:rsidR="00943748" w:rsidRPr="006C678E" w:rsidRDefault="00943748" w:rsidP="005A49D9">
      <w:pPr>
        <w:pStyle w:val="Nagwek1"/>
        <w:spacing w:after="120" w:line="276" w:lineRule="auto"/>
        <w:ind w:left="404" w:right="0"/>
        <w:rPr>
          <w:rFonts w:ascii="Calibri" w:hAnsi="Calibri" w:cs="Calibri"/>
          <w:szCs w:val="24"/>
          <w:lang w:val="pl-PL"/>
        </w:rPr>
      </w:pPr>
      <w:r w:rsidRPr="006C678E">
        <w:rPr>
          <w:rFonts w:ascii="Calibri" w:hAnsi="Calibri" w:cs="Calibri"/>
          <w:b/>
          <w:bCs/>
          <w:szCs w:val="24"/>
          <w:lang w:val="pl-PL"/>
        </w:rPr>
        <w:t>VII. SPOSÓB REALIZACJI PROGRAMU</w:t>
      </w:r>
    </w:p>
    <w:p w14:paraId="767588E7" w14:textId="33C0C912" w:rsidR="00943748" w:rsidRPr="006C678E" w:rsidRDefault="00CE013F" w:rsidP="005A49D9">
      <w:pPr>
        <w:spacing w:after="120" w:line="276" w:lineRule="auto"/>
        <w:ind w:left="327"/>
        <w:jc w:val="left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1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>. Podstawowym trybem przekazania środków finansowych organizacjom będzie otwarty konkurs ofert.</w:t>
      </w:r>
    </w:p>
    <w:p w14:paraId="1611FE68" w14:textId="4EA8AF46" w:rsidR="00943748" w:rsidRPr="006C678E" w:rsidRDefault="00943748" w:rsidP="005A49D9">
      <w:pPr>
        <w:spacing w:after="120" w:line="276" w:lineRule="auto"/>
        <w:ind w:left="341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2. Przeprowadzenie otwartych konkursów ofert odbywać się będzie według następujących zasad:</w:t>
      </w:r>
    </w:p>
    <w:p w14:paraId="4B599241" w14:textId="6032486F" w:rsidR="00943748" w:rsidRPr="006C678E" w:rsidRDefault="00943748" w:rsidP="005A49D9">
      <w:pPr>
        <w:numPr>
          <w:ilvl w:val="0"/>
          <w:numId w:val="7"/>
        </w:numPr>
        <w:spacing w:after="120" w:line="276" w:lineRule="auto"/>
        <w:ind w:firstLine="269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zlecanie realizacji zadań organizacjom obejmuje w pierwszej kolejności zadania priorytetowe i odbywać się będzie po przeprowadzeniu otwartego konkursu ofert, chyba że przepisy odrębne przewidują inny tryb zlecania lub dane zadanie można zrealizować efektywniej w inny sposób określony w przepisach odrębnych (w szczególności na zasadach i w trybie określonym w przepisach o zamówieniach publicznych z zachowaniem metod kalkulacji kosztów oraz porównywalności opodatkowania),</w:t>
      </w:r>
    </w:p>
    <w:p w14:paraId="464CA37A" w14:textId="379ADB4F" w:rsidR="00943748" w:rsidRPr="006C678E" w:rsidRDefault="00943748" w:rsidP="005A49D9">
      <w:pPr>
        <w:numPr>
          <w:ilvl w:val="0"/>
          <w:numId w:val="7"/>
        </w:numPr>
        <w:spacing w:after="120" w:line="276" w:lineRule="auto"/>
        <w:ind w:firstLine="269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otwarty konkurs ofert ogłasza Burmistrz,</w:t>
      </w:r>
    </w:p>
    <w:p w14:paraId="05284D53" w14:textId="3FE7BC1E" w:rsidR="00943748" w:rsidRPr="006C678E" w:rsidRDefault="00943748" w:rsidP="005A49D9">
      <w:pPr>
        <w:numPr>
          <w:ilvl w:val="0"/>
          <w:numId w:val="7"/>
        </w:numPr>
        <w:spacing w:after="120" w:line="276" w:lineRule="auto"/>
        <w:ind w:firstLine="269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termin składania ofert nie może być krótszy niż 21 dni od dnia ukazania się ostatniego ogłoszenia, o którym mowa w art. 13 ust. 3 ustawy,</w:t>
      </w:r>
    </w:p>
    <w:p w14:paraId="762B1FFF" w14:textId="039D115C" w:rsidR="00943748" w:rsidRPr="006C678E" w:rsidRDefault="00943748" w:rsidP="005A49D9">
      <w:pPr>
        <w:numPr>
          <w:ilvl w:val="0"/>
          <w:numId w:val="7"/>
        </w:numPr>
        <w:spacing w:after="120" w:line="276" w:lineRule="auto"/>
        <w:ind w:firstLine="269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 xml:space="preserve">otwarty konkurs ofert </w:t>
      </w:r>
      <w:r w:rsidR="00E2252A">
        <w:rPr>
          <w:rFonts w:ascii="Calibri" w:hAnsi="Calibri" w:cs="Calibri"/>
          <w:sz w:val="24"/>
          <w:szCs w:val="24"/>
          <w:lang w:val="pl-PL"/>
        </w:rPr>
        <w:t xml:space="preserve">jest </w:t>
      </w:r>
      <w:r w:rsidRPr="006C678E">
        <w:rPr>
          <w:rFonts w:ascii="Calibri" w:hAnsi="Calibri" w:cs="Calibri"/>
          <w:sz w:val="24"/>
          <w:szCs w:val="24"/>
          <w:lang w:val="pl-PL"/>
        </w:rPr>
        <w:t>ogłasza</w:t>
      </w:r>
      <w:r w:rsidR="00E2252A">
        <w:rPr>
          <w:rFonts w:ascii="Calibri" w:hAnsi="Calibri" w:cs="Calibri"/>
          <w:sz w:val="24"/>
          <w:szCs w:val="24"/>
          <w:lang w:val="pl-PL"/>
        </w:rPr>
        <w:t>ny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w Biuletynie Informacji Publicznej </w:t>
      </w:r>
      <w:r w:rsidRPr="006C678E">
        <w:rPr>
          <w:rFonts w:ascii="Calibri" w:hAnsi="Calibri" w:cs="Calibri"/>
          <w:sz w:val="24"/>
          <w:szCs w:val="24"/>
          <w:u w:val="single" w:color="000000"/>
          <w:lang w:val="pl-PL"/>
        </w:rPr>
        <w:t>bip.chorzele.pl</w:t>
      </w:r>
      <w:r w:rsidR="00CE013F">
        <w:rPr>
          <w:rFonts w:ascii="Calibri" w:hAnsi="Calibri" w:cs="Calibri"/>
          <w:sz w:val="24"/>
          <w:szCs w:val="24"/>
          <w:lang w:val="pl-PL"/>
        </w:rPr>
        <w:t>,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na stronie internetowej Urzędu Gminy </w:t>
      </w:r>
      <w:r w:rsidRPr="006C678E">
        <w:rPr>
          <w:rFonts w:ascii="Calibri" w:hAnsi="Calibri" w:cs="Calibri"/>
          <w:sz w:val="24"/>
          <w:szCs w:val="24"/>
          <w:u w:val="single" w:color="000000"/>
          <w:lang w:val="pl-PL"/>
        </w:rPr>
        <w:t>www.chorzele.pl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oraz na tablicy ogłoszeń Urzędu Miasta i Gminy w Chorzelach.     </w:t>
      </w:r>
    </w:p>
    <w:p w14:paraId="6F777857" w14:textId="0A417FAC" w:rsidR="00943748" w:rsidRDefault="00943748" w:rsidP="005A49D9">
      <w:pPr>
        <w:numPr>
          <w:ilvl w:val="0"/>
          <w:numId w:val="7"/>
        </w:numPr>
        <w:spacing w:after="120" w:line="276" w:lineRule="auto"/>
        <w:ind w:firstLine="269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konkurs ofert prowadzi Komisja powołana przez Burmistrza,</w:t>
      </w:r>
    </w:p>
    <w:p w14:paraId="55508170" w14:textId="58820D54" w:rsidR="00943748" w:rsidRDefault="00943748" w:rsidP="005A49D9">
      <w:pPr>
        <w:numPr>
          <w:ilvl w:val="0"/>
          <w:numId w:val="7"/>
        </w:numPr>
        <w:spacing w:after="120" w:line="276" w:lineRule="auto"/>
        <w:ind w:firstLine="269"/>
        <w:jc w:val="left"/>
        <w:rPr>
          <w:rFonts w:ascii="Calibri" w:hAnsi="Calibri" w:cs="Calibri"/>
          <w:sz w:val="24"/>
          <w:szCs w:val="24"/>
          <w:lang w:val="pl-PL"/>
        </w:rPr>
      </w:pPr>
      <w:r w:rsidRPr="00CE013F">
        <w:rPr>
          <w:rFonts w:ascii="Calibri" w:hAnsi="Calibri" w:cs="Calibri"/>
          <w:sz w:val="24"/>
          <w:szCs w:val="24"/>
          <w:lang w:val="pl-PL"/>
        </w:rPr>
        <w:t>decyzję o wyborze ofert i o udzieleniu dotacji podejmuje Burmistrz, po zasięgnięciu opinii Komisji,</w:t>
      </w:r>
    </w:p>
    <w:p w14:paraId="0C828BD1" w14:textId="392E1C37" w:rsidR="00943748" w:rsidRDefault="00943748" w:rsidP="005A49D9">
      <w:pPr>
        <w:numPr>
          <w:ilvl w:val="0"/>
          <w:numId w:val="7"/>
        </w:numPr>
        <w:spacing w:after="120" w:line="276" w:lineRule="auto"/>
        <w:ind w:firstLine="269"/>
        <w:jc w:val="left"/>
        <w:rPr>
          <w:rFonts w:ascii="Calibri" w:hAnsi="Calibri" w:cs="Calibri"/>
          <w:sz w:val="24"/>
          <w:szCs w:val="24"/>
          <w:lang w:val="pl-PL"/>
        </w:rPr>
      </w:pPr>
      <w:r w:rsidRPr="00CE013F">
        <w:rPr>
          <w:rFonts w:ascii="Calibri" w:hAnsi="Calibri" w:cs="Calibri"/>
          <w:sz w:val="24"/>
          <w:szCs w:val="24"/>
          <w:lang w:val="pl-PL"/>
        </w:rPr>
        <w:t xml:space="preserve">wyniki otwartego konkursu ofert </w:t>
      </w:r>
      <w:r w:rsidR="00210A6F">
        <w:rPr>
          <w:rFonts w:ascii="Calibri" w:hAnsi="Calibri" w:cs="Calibri"/>
          <w:sz w:val="24"/>
          <w:szCs w:val="24"/>
          <w:lang w:val="pl-PL"/>
        </w:rPr>
        <w:t xml:space="preserve">są </w:t>
      </w:r>
      <w:r w:rsidRPr="00CE013F">
        <w:rPr>
          <w:rFonts w:ascii="Calibri" w:hAnsi="Calibri" w:cs="Calibri"/>
          <w:sz w:val="24"/>
          <w:szCs w:val="24"/>
          <w:lang w:val="pl-PL"/>
        </w:rPr>
        <w:t>ogłasza</w:t>
      </w:r>
      <w:r w:rsidR="00210A6F">
        <w:rPr>
          <w:rFonts w:ascii="Calibri" w:hAnsi="Calibri" w:cs="Calibri"/>
          <w:sz w:val="24"/>
          <w:szCs w:val="24"/>
          <w:lang w:val="pl-PL"/>
        </w:rPr>
        <w:t>ne</w:t>
      </w:r>
      <w:r w:rsidRPr="00CE013F">
        <w:rPr>
          <w:rFonts w:ascii="Calibri" w:hAnsi="Calibri" w:cs="Calibri"/>
          <w:sz w:val="24"/>
          <w:szCs w:val="24"/>
          <w:lang w:val="pl-PL"/>
        </w:rPr>
        <w:t xml:space="preserve"> niezwłocznie w Biuletynie Informacji Publicznej </w:t>
      </w:r>
      <w:r w:rsidRPr="00CE013F">
        <w:rPr>
          <w:rFonts w:ascii="Calibri" w:hAnsi="Calibri" w:cs="Calibri"/>
          <w:sz w:val="24"/>
          <w:szCs w:val="24"/>
          <w:u w:val="single" w:color="000000"/>
          <w:lang w:val="pl-PL"/>
        </w:rPr>
        <w:t>bip.chorzele.pl</w:t>
      </w:r>
      <w:r w:rsidRPr="00CE013F">
        <w:rPr>
          <w:rFonts w:ascii="Calibri" w:hAnsi="Calibri" w:cs="Calibri"/>
          <w:sz w:val="24"/>
          <w:szCs w:val="24"/>
          <w:lang w:val="pl-PL"/>
        </w:rPr>
        <w:t xml:space="preserve">, na stronie internetowej Urzędu </w:t>
      </w:r>
      <w:r w:rsidRPr="00CE013F">
        <w:rPr>
          <w:rFonts w:ascii="Calibri" w:hAnsi="Calibri" w:cs="Calibri"/>
          <w:sz w:val="24"/>
          <w:szCs w:val="24"/>
          <w:u w:val="single" w:color="000000"/>
          <w:lang w:val="pl-PL"/>
        </w:rPr>
        <w:t xml:space="preserve">www.chorzele.pl </w:t>
      </w:r>
      <w:r w:rsidRPr="00CE013F">
        <w:rPr>
          <w:rFonts w:ascii="Calibri" w:hAnsi="Calibri" w:cs="Calibri"/>
          <w:sz w:val="24"/>
          <w:szCs w:val="24"/>
          <w:lang w:val="pl-PL"/>
        </w:rPr>
        <w:t>oraz na tablicy ogłoszeń Urzędu</w:t>
      </w:r>
      <w:r w:rsidR="00CE013F">
        <w:rPr>
          <w:rFonts w:ascii="Calibri" w:hAnsi="Calibri" w:cs="Calibri"/>
          <w:sz w:val="24"/>
          <w:szCs w:val="24"/>
          <w:lang w:val="pl-PL"/>
        </w:rPr>
        <w:t>,</w:t>
      </w:r>
    </w:p>
    <w:p w14:paraId="073A9A82" w14:textId="38FD46D1" w:rsidR="00943748" w:rsidRDefault="00943748" w:rsidP="005A49D9">
      <w:pPr>
        <w:numPr>
          <w:ilvl w:val="0"/>
          <w:numId w:val="7"/>
        </w:numPr>
        <w:spacing w:after="120" w:line="276" w:lineRule="auto"/>
        <w:ind w:firstLine="269"/>
        <w:jc w:val="left"/>
        <w:rPr>
          <w:rFonts w:ascii="Calibri" w:hAnsi="Calibri" w:cs="Calibri"/>
          <w:sz w:val="24"/>
          <w:szCs w:val="24"/>
          <w:lang w:val="pl-PL"/>
        </w:rPr>
      </w:pPr>
      <w:r w:rsidRPr="00CE013F">
        <w:rPr>
          <w:rFonts w:ascii="Calibri" w:hAnsi="Calibri" w:cs="Calibri"/>
          <w:sz w:val="24"/>
          <w:szCs w:val="24"/>
          <w:lang w:val="pl-PL"/>
        </w:rPr>
        <w:t xml:space="preserve">po ogłoszeniu wyników otwartego konkursu ofert Burmistrz bez zbędnej zwłoki zawiera umowy o wsparcie realizacji zadania publicznego lub o powierzenie realizacji </w:t>
      </w:r>
      <w:r w:rsidRPr="00CE013F">
        <w:rPr>
          <w:rFonts w:ascii="Calibri" w:hAnsi="Calibri" w:cs="Calibri"/>
          <w:sz w:val="24"/>
          <w:szCs w:val="24"/>
          <w:lang w:val="pl-PL"/>
        </w:rPr>
        <w:lastRenderedPageBreak/>
        <w:t>zadania publicznego z wyłonionymi organizacjami lub podmiotami wymienionymi w art. 3 ust.3 ustawy</w:t>
      </w:r>
      <w:r w:rsidR="00CE013F">
        <w:rPr>
          <w:rFonts w:ascii="Calibri" w:hAnsi="Calibri" w:cs="Calibri"/>
          <w:sz w:val="24"/>
          <w:szCs w:val="24"/>
          <w:lang w:val="pl-PL"/>
        </w:rPr>
        <w:t>,</w:t>
      </w:r>
    </w:p>
    <w:p w14:paraId="6E462EF0" w14:textId="7C430F2E" w:rsidR="00943748" w:rsidRPr="00CE013F" w:rsidRDefault="00210A6F" w:rsidP="005A49D9">
      <w:pPr>
        <w:numPr>
          <w:ilvl w:val="0"/>
          <w:numId w:val="7"/>
        </w:numPr>
        <w:spacing w:after="120" w:line="276" w:lineRule="auto"/>
        <w:ind w:firstLine="269"/>
        <w:jc w:val="left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 xml:space="preserve">co najmniej </w:t>
      </w:r>
      <w:r w:rsidR="00943748" w:rsidRPr="00CE013F">
        <w:rPr>
          <w:rFonts w:ascii="Calibri" w:hAnsi="Calibri" w:cs="Calibri"/>
          <w:sz w:val="24"/>
          <w:szCs w:val="24"/>
          <w:lang w:val="pl-PL"/>
        </w:rPr>
        <w:t xml:space="preserve">dwie organizacje pozarządowe lub podmioty wymienione w art. 3 ust. 3 </w:t>
      </w:r>
      <w:r w:rsidR="003D4143">
        <w:rPr>
          <w:rFonts w:ascii="Calibri" w:hAnsi="Calibri" w:cs="Calibri"/>
          <w:sz w:val="24"/>
          <w:szCs w:val="24"/>
          <w:lang w:val="pl-PL"/>
        </w:rPr>
        <w:t xml:space="preserve">ustawy </w:t>
      </w:r>
      <w:r w:rsidR="00943748" w:rsidRPr="00CE013F">
        <w:rPr>
          <w:rFonts w:ascii="Calibri" w:hAnsi="Calibri" w:cs="Calibri"/>
          <w:sz w:val="24"/>
          <w:szCs w:val="24"/>
          <w:lang w:val="pl-PL"/>
        </w:rPr>
        <w:t>działające wspólnie mogą złożyć ofertę wspóln</w:t>
      </w:r>
      <w:r w:rsidR="00815FC3" w:rsidRPr="00CE013F">
        <w:rPr>
          <w:rFonts w:ascii="Calibri" w:hAnsi="Calibri" w:cs="Calibri"/>
          <w:sz w:val="24"/>
          <w:szCs w:val="24"/>
          <w:lang w:val="pl-PL"/>
        </w:rPr>
        <w:t>ą</w:t>
      </w:r>
      <w:r w:rsidR="00943748" w:rsidRPr="00CE013F">
        <w:rPr>
          <w:rFonts w:ascii="Calibri" w:hAnsi="Calibri" w:cs="Calibri"/>
          <w:sz w:val="24"/>
          <w:szCs w:val="24"/>
          <w:lang w:val="pl-PL"/>
        </w:rPr>
        <w:t>.</w:t>
      </w:r>
    </w:p>
    <w:p w14:paraId="1583927E" w14:textId="502D52B5" w:rsidR="00943748" w:rsidRPr="006C678E" w:rsidRDefault="00943748" w:rsidP="005A49D9">
      <w:pPr>
        <w:spacing w:after="120" w:line="276" w:lineRule="auto"/>
        <w:ind w:left="14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 xml:space="preserve">3. Burmistrz może zlecić organizacji realizację zadania publicznego </w:t>
      </w:r>
      <w:r w:rsidR="00210A6F">
        <w:rPr>
          <w:rFonts w:ascii="Calibri" w:hAnsi="Calibri" w:cs="Calibri"/>
          <w:sz w:val="24"/>
          <w:szCs w:val="24"/>
          <w:lang w:val="pl-PL"/>
        </w:rPr>
        <w:t xml:space="preserve">– 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na wniosek tej organizacji </w:t>
      </w:r>
      <w:r w:rsidR="00210A6F">
        <w:rPr>
          <w:rFonts w:ascii="Calibri" w:hAnsi="Calibri" w:cs="Calibri"/>
          <w:sz w:val="24"/>
          <w:szCs w:val="24"/>
          <w:lang w:val="pl-PL"/>
        </w:rPr>
        <w:t>–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z pominięciem otwartego konkursu ofert. Szczegółowe warunki oraz tryb przyznawania dofinansowania określa art. 19a ustawy.</w:t>
      </w:r>
    </w:p>
    <w:p w14:paraId="7397B56D" w14:textId="77777777" w:rsidR="00943748" w:rsidRPr="006C678E" w:rsidRDefault="00943748" w:rsidP="005A49D9">
      <w:pPr>
        <w:pStyle w:val="Nagwek1"/>
        <w:spacing w:after="120" w:line="276" w:lineRule="auto"/>
        <w:ind w:left="404" w:right="413"/>
        <w:rPr>
          <w:rFonts w:ascii="Calibri" w:hAnsi="Calibri" w:cs="Calibri"/>
          <w:b/>
          <w:bCs/>
          <w:szCs w:val="24"/>
          <w:lang w:val="pl-PL"/>
        </w:rPr>
      </w:pPr>
      <w:r w:rsidRPr="006C678E">
        <w:rPr>
          <w:rFonts w:ascii="Calibri" w:hAnsi="Calibri" w:cs="Calibri"/>
          <w:b/>
          <w:bCs/>
          <w:szCs w:val="24"/>
          <w:lang w:val="pl-PL"/>
        </w:rPr>
        <w:t>VIII. PRIORYTETOWE ZADANIA PUBLICZNE</w:t>
      </w:r>
    </w:p>
    <w:p w14:paraId="1E1805A5" w14:textId="77777777" w:rsidR="00943748" w:rsidRPr="006C678E" w:rsidRDefault="00943748" w:rsidP="005A49D9">
      <w:pPr>
        <w:numPr>
          <w:ilvl w:val="0"/>
          <w:numId w:val="9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Zakres zadań objętych Programem obejmuje wyłącznie sferę zadań publicznych określonych w art. 4 ustawy.</w:t>
      </w:r>
    </w:p>
    <w:p w14:paraId="27FF4763" w14:textId="1FAFE4E5" w:rsidR="00943748" w:rsidRPr="005A49D9" w:rsidRDefault="00943748" w:rsidP="005A49D9">
      <w:pPr>
        <w:numPr>
          <w:ilvl w:val="0"/>
          <w:numId w:val="9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Ustala się następujące zadania jako priorytetowe, które mogą być zlecane do realizacji organizacjom pozarządowym prowadzącym działalność statutową w danej dziedzinie:</w:t>
      </w:r>
    </w:p>
    <w:p w14:paraId="4D9AF93C" w14:textId="081A649F" w:rsidR="001A0CE7" w:rsidRPr="004666CF" w:rsidRDefault="001A0CE7" w:rsidP="004666CF">
      <w:pPr>
        <w:pStyle w:val="Akapitzlist"/>
        <w:numPr>
          <w:ilvl w:val="1"/>
          <w:numId w:val="29"/>
        </w:numPr>
        <w:spacing w:after="0" w:line="276" w:lineRule="auto"/>
        <w:jc w:val="left"/>
        <w:rPr>
          <w:rFonts w:ascii="Calibri" w:hAnsi="Calibri" w:cs="Calibri"/>
          <w:b/>
          <w:bCs/>
          <w:sz w:val="24"/>
          <w:szCs w:val="24"/>
          <w:lang w:val="pl-PL"/>
        </w:rPr>
      </w:pPr>
      <w:r w:rsidRPr="004666CF">
        <w:rPr>
          <w:rFonts w:ascii="Calibri" w:hAnsi="Calibri" w:cs="Calibri"/>
          <w:b/>
          <w:bCs/>
          <w:sz w:val="24"/>
          <w:szCs w:val="24"/>
          <w:lang w:val="pl-PL"/>
        </w:rPr>
        <w:t>podtrzymywania i upowszechniania tradycji narodowej, pielęgnowania polskości oraz rozwoju świadomości narodowej, obywatelskiej i kulturowej;</w:t>
      </w:r>
    </w:p>
    <w:p w14:paraId="099A71F8" w14:textId="7E4DF22E" w:rsidR="001A0CE7" w:rsidRPr="004666CF" w:rsidRDefault="001A0CE7" w:rsidP="004666CF">
      <w:pPr>
        <w:pStyle w:val="Akapitzlist"/>
        <w:numPr>
          <w:ilvl w:val="1"/>
          <w:numId w:val="29"/>
        </w:numPr>
        <w:spacing w:after="0" w:line="276" w:lineRule="auto"/>
        <w:jc w:val="left"/>
        <w:rPr>
          <w:rFonts w:ascii="Calibri" w:hAnsi="Calibri" w:cs="Calibri"/>
          <w:b/>
          <w:bCs/>
          <w:sz w:val="24"/>
          <w:szCs w:val="24"/>
          <w:lang w:val="pl-PL"/>
        </w:rPr>
      </w:pPr>
      <w:r w:rsidRPr="004666CF">
        <w:rPr>
          <w:rFonts w:ascii="Calibri" w:hAnsi="Calibri" w:cs="Calibri"/>
          <w:b/>
          <w:bCs/>
          <w:sz w:val="24"/>
          <w:szCs w:val="24"/>
          <w:lang w:val="pl-PL"/>
        </w:rPr>
        <w:t>działalności na rzecz osób niepełnosprawnych;</w:t>
      </w:r>
    </w:p>
    <w:p w14:paraId="7C36A4EE" w14:textId="3933340E" w:rsidR="001A0CE7" w:rsidRPr="004666CF" w:rsidRDefault="001A0CE7" w:rsidP="004666CF">
      <w:pPr>
        <w:pStyle w:val="Akapitzlist"/>
        <w:numPr>
          <w:ilvl w:val="1"/>
          <w:numId w:val="29"/>
        </w:numPr>
        <w:spacing w:after="0" w:line="276" w:lineRule="auto"/>
        <w:jc w:val="left"/>
        <w:rPr>
          <w:rFonts w:ascii="Calibri" w:hAnsi="Calibri" w:cs="Calibri"/>
          <w:b/>
          <w:bCs/>
          <w:sz w:val="24"/>
          <w:szCs w:val="24"/>
          <w:lang w:val="pl-PL"/>
        </w:rPr>
      </w:pPr>
      <w:r w:rsidRPr="004666CF">
        <w:rPr>
          <w:rFonts w:ascii="Calibri" w:hAnsi="Calibri" w:cs="Calibri"/>
          <w:b/>
          <w:bCs/>
          <w:sz w:val="24"/>
          <w:szCs w:val="24"/>
          <w:lang w:val="pl-PL"/>
        </w:rPr>
        <w:t>działalności na rzecz osób w wieku emerytalnym;</w:t>
      </w:r>
    </w:p>
    <w:p w14:paraId="0772D5A4" w14:textId="67861651" w:rsidR="001A0CE7" w:rsidRPr="004666CF" w:rsidRDefault="001A0CE7" w:rsidP="004666CF">
      <w:pPr>
        <w:pStyle w:val="Akapitzlist"/>
        <w:numPr>
          <w:ilvl w:val="1"/>
          <w:numId w:val="29"/>
        </w:numPr>
        <w:spacing w:after="0" w:line="276" w:lineRule="auto"/>
        <w:jc w:val="left"/>
        <w:rPr>
          <w:rFonts w:ascii="Calibri" w:hAnsi="Calibri" w:cs="Calibri"/>
          <w:b/>
          <w:bCs/>
          <w:sz w:val="24"/>
          <w:szCs w:val="24"/>
          <w:lang w:val="pl-PL"/>
        </w:rPr>
      </w:pPr>
      <w:r w:rsidRPr="004666CF">
        <w:rPr>
          <w:rFonts w:ascii="Calibri" w:hAnsi="Calibri" w:cs="Calibri"/>
          <w:b/>
          <w:bCs/>
          <w:sz w:val="24"/>
          <w:szCs w:val="24"/>
          <w:lang w:val="pl-PL"/>
        </w:rPr>
        <w:t>działalności wspomagającej rozwój wspólnot i społeczności lokalnych;</w:t>
      </w:r>
    </w:p>
    <w:p w14:paraId="0DDB3840" w14:textId="21E48446" w:rsidR="001A0CE7" w:rsidRPr="004666CF" w:rsidRDefault="001A0CE7" w:rsidP="004666CF">
      <w:pPr>
        <w:pStyle w:val="Akapitzlist"/>
        <w:numPr>
          <w:ilvl w:val="1"/>
          <w:numId w:val="29"/>
        </w:numPr>
        <w:spacing w:after="0" w:line="276" w:lineRule="auto"/>
        <w:jc w:val="left"/>
        <w:rPr>
          <w:rFonts w:ascii="Calibri" w:hAnsi="Calibri" w:cs="Calibri"/>
          <w:b/>
          <w:bCs/>
          <w:sz w:val="24"/>
          <w:szCs w:val="24"/>
          <w:lang w:val="pl-PL"/>
        </w:rPr>
      </w:pPr>
      <w:r w:rsidRPr="004666CF">
        <w:rPr>
          <w:rFonts w:ascii="Calibri" w:hAnsi="Calibri" w:cs="Calibri"/>
          <w:b/>
          <w:bCs/>
          <w:sz w:val="24"/>
          <w:szCs w:val="24"/>
          <w:lang w:val="pl-PL"/>
        </w:rPr>
        <w:t>nauki, szkolnictwa wyższego, edukacji, oświaty i wychowania;</w:t>
      </w:r>
    </w:p>
    <w:p w14:paraId="3784F2C6" w14:textId="550F1065" w:rsidR="00FE69BD" w:rsidRDefault="00FE69BD" w:rsidP="004666CF">
      <w:pPr>
        <w:pStyle w:val="Akapitzlist"/>
        <w:numPr>
          <w:ilvl w:val="1"/>
          <w:numId w:val="29"/>
        </w:numPr>
        <w:spacing w:after="0" w:line="276" w:lineRule="auto"/>
        <w:jc w:val="left"/>
        <w:rPr>
          <w:rFonts w:ascii="Calibri" w:hAnsi="Calibri" w:cs="Calibri"/>
          <w:b/>
          <w:bCs/>
          <w:sz w:val="24"/>
          <w:szCs w:val="24"/>
          <w:lang w:val="pl-PL"/>
        </w:rPr>
      </w:pPr>
      <w:r w:rsidRPr="00FE69BD">
        <w:rPr>
          <w:rFonts w:ascii="Calibri" w:hAnsi="Calibri" w:cs="Calibri"/>
          <w:b/>
          <w:bCs/>
          <w:sz w:val="24"/>
          <w:szCs w:val="24"/>
          <w:lang w:val="pl-PL"/>
        </w:rPr>
        <w:t>działalności na rzecz dzieci i młodzieży, w tym pracy z młodzieżą oraz wypoczynku dzieci i młodzieży;</w:t>
      </w:r>
    </w:p>
    <w:p w14:paraId="62BB65C9" w14:textId="5BEF9F1F" w:rsidR="001A0CE7" w:rsidRPr="004666CF" w:rsidRDefault="001A0CE7" w:rsidP="004666CF">
      <w:pPr>
        <w:pStyle w:val="Akapitzlist"/>
        <w:numPr>
          <w:ilvl w:val="1"/>
          <w:numId w:val="29"/>
        </w:numPr>
        <w:spacing w:after="0" w:line="276" w:lineRule="auto"/>
        <w:jc w:val="left"/>
        <w:rPr>
          <w:rFonts w:ascii="Calibri" w:hAnsi="Calibri" w:cs="Calibri"/>
          <w:b/>
          <w:bCs/>
          <w:sz w:val="24"/>
          <w:szCs w:val="24"/>
          <w:lang w:val="pl-PL"/>
        </w:rPr>
      </w:pPr>
      <w:r w:rsidRPr="004666CF">
        <w:rPr>
          <w:rFonts w:ascii="Calibri" w:hAnsi="Calibri" w:cs="Calibri"/>
          <w:b/>
          <w:bCs/>
          <w:sz w:val="24"/>
          <w:szCs w:val="24"/>
          <w:lang w:val="pl-PL"/>
        </w:rPr>
        <w:t>kultury, sztuki, ochrony dóbr kultury i dziedzictwa narodowego;</w:t>
      </w:r>
    </w:p>
    <w:p w14:paraId="1569C1CB" w14:textId="0FC8FEB0" w:rsidR="001A0CE7" w:rsidRPr="004666CF" w:rsidRDefault="001A0CE7" w:rsidP="004666CF">
      <w:pPr>
        <w:pStyle w:val="Akapitzlist"/>
        <w:numPr>
          <w:ilvl w:val="1"/>
          <w:numId w:val="29"/>
        </w:numPr>
        <w:spacing w:after="0" w:line="276" w:lineRule="auto"/>
        <w:jc w:val="left"/>
        <w:rPr>
          <w:rFonts w:ascii="Calibri" w:hAnsi="Calibri" w:cs="Calibri"/>
          <w:b/>
          <w:bCs/>
          <w:sz w:val="24"/>
          <w:szCs w:val="24"/>
          <w:lang w:val="pl-PL"/>
        </w:rPr>
      </w:pPr>
      <w:r w:rsidRPr="004666CF">
        <w:rPr>
          <w:rFonts w:ascii="Calibri" w:hAnsi="Calibri" w:cs="Calibri"/>
          <w:b/>
          <w:bCs/>
          <w:sz w:val="24"/>
          <w:szCs w:val="24"/>
          <w:lang w:val="pl-PL"/>
        </w:rPr>
        <w:t>wspierania i upowszechniania kultury fizycznej;</w:t>
      </w:r>
    </w:p>
    <w:p w14:paraId="7356A569" w14:textId="423D8D4D" w:rsidR="001A0CE7" w:rsidRPr="004666CF" w:rsidRDefault="001A0CE7" w:rsidP="004666CF">
      <w:pPr>
        <w:pStyle w:val="Akapitzlist"/>
        <w:numPr>
          <w:ilvl w:val="1"/>
          <w:numId w:val="29"/>
        </w:numPr>
        <w:spacing w:after="0" w:line="276" w:lineRule="auto"/>
        <w:jc w:val="left"/>
        <w:rPr>
          <w:rFonts w:ascii="Calibri" w:hAnsi="Calibri" w:cs="Calibri"/>
          <w:b/>
          <w:bCs/>
          <w:sz w:val="24"/>
          <w:szCs w:val="24"/>
          <w:lang w:val="pl-PL"/>
        </w:rPr>
      </w:pPr>
      <w:r w:rsidRPr="004666CF">
        <w:rPr>
          <w:rFonts w:ascii="Calibri" w:hAnsi="Calibri" w:cs="Calibri"/>
          <w:b/>
          <w:bCs/>
          <w:sz w:val="24"/>
          <w:szCs w:val="24"/>
          <w:lang w:val="pl-PL"/>
        </w:rPr>
        <w:t>turystyki i krajoznawstwa;</w:t>
      </w:r>
    </w:p>
    <w:p w14:paraId="7BC8CB21" w14:textId="48583390" w:rsidR="001A0CE7" w:rsidRPr="004666CF" w:rsidRDefault="001A0CE7" w:rsidP="004666CF">
      <w:pPr>
        <w:pStyle w:val="Akapitzlist"/>
        <w:numPr>
          <w:ilvl w:val="1"/>
          <w:numId w:val="29"/>
        </w:numPr>
        <w:spacing w:after="0" w:line="276" w:lineRule="auto"/>
        <w:jc w:val="left"/>
        <w:rPr>
          <w:rFonts w:ascii="Calibri" w:hAnsi="Calibri" w:cs="Calibri"/>
          <w:b/>
          <w:bCs/>
          <w:sz w:val="24"/>
          <w:szCs w:val="24"/>
          <w:lang w:val="pl-PL"/>
        </w:rPr>
      </w:pPr>
      <w:r w:rsidRPr="004666CF">
        <w:rPr>
          <w:rFonts w:ascii="Calibri" w:hAnsi="Calibri" w:cs="Calibri"/>
          <w:b/>
          <w:bCs/>
          <w:sz w:val="24"/>
          <w:szCs w:val="24"/>
          <w:lang w:val="pl-PL"/>
        </w:rPr>
        <w:t>promocji i organizacji wolontariatu;</w:t>
      </w:r>
    </w:p>
    <w:p w14:paraId="489EAACD" w14:textId="66D608B5" w:rsidR="001A0CE7" w:rsidRPr="004666CF" w:rsidRDefault="001A0CE7" w:rsidP="004666CF">
      <w:pPr>
        <w:pStyle w:val="Akapitzlist"/>
        <w:numPr>
          <w:ilvl w:val="1"/>
          <w:numId w:val="29"/>
        </w:numPr>
        <w:spacing w:after="0" w:line="276" w:lineRule="auto"/>
        <w:jc w:val="left"/>
        <w:rPr>
          <w:rFonts w:ascii="Calibri" w:hAnsi="Calibri" w:cs="Calibri"/>
          <w:b/>
          <w:bCs/>
          <w:sz w:val="24"/>
          <w:szCs w:val="24"/>
          <w:lang w:val="pl-PL"/>
        </w:rPr>
      </w:pPr>
      <w:r w:rsidRPr="004666CF">
        <w:rPr>
          <w:rFonts w:ascii="Calibri" w:hAnsi="Calibri" w:cs="Calibri"/>
          <w:b/>
          <w:bCs/>
          <w:sz w:val="24"/>
          <w:szCs w:val="24"/>
          <w:lang w:val="pl-PL"/>
        </w:rPr>
        <w:t>działalności na rzecz organizacji pozarządowych oraz podmiotów wymienionych w art. 3 ust. 3</w:t>
      </w:r>
      <w:r w:rsidR="003D4143">
        <w:rPr>
          <w:rFonts w:ascii="Calibri" w:hAnsi="Calibri" w:cs="Calibri"/>
          <w:b/>
          <w:bCs/>
          <w:sz w:val="24"/>
          <w:szCs w:val="24"/>
          <w:lang w:val="pl-PL"/>
        </w:rPr>
        <w:t xml:space="preserve"> ustawy</w:t>
      </w:r>
      <w:r w:rsidRPr="004666CF">
        <w:rPr>
          <w:rFonts w:ascii="Calibri" w:hAnsi="Calibri" w:cs="Calibri"/>
          <w:b/>
          <w:bCs/>
          <w:sz w:val="24"/>
          <w:szCs w:val="24"/>
          <w:lang w:val="pl-PL"/>
        </w:rPr>
        <w:t>, w zakresie określonym</w:t>
      </w:r>
      <w:r w:rsidR="00EF2D63">
        <w:rPr>
          <w:rFonts w:ascii="Calibri" w:hAnsi="Calibri" w:cs="Calibri"/>
          <w:b/>
          <w:bCs/>
          <w:sz w:val="24"/>
          <w:szCs w:val="24"/>
          <w:lang w:val="pl-PL"/>
        </w:rPr>
        <w:t xml:space="preserve"> w art. 4, </w:t>
      </w:r>
      <w:r w:rsidRPr="004666CF">
        <w:rPr>
          <w:rFonts w:ascii="Calibri" w:hAnsi="Calibri" w:cs="Calibri"/>
          <w:b/>
          <w:bCs/>
          <w:sz w:val="24"/>
          <w:szCs w:val="24"/>
          <w:lang w:val="pl-PL"/>
        </w:rPr>
        <w:t>pkt 1-32a;</w:t>
      </w:r>
    </w:p>
    <w:p w14:paraId="6F8054CD" w14:textId="5CA0CC01" w:rsidR="001A0CE7" w:rsidRDefault="001A0CE7" w:rsidP="004666CF">
      <w:pPr>
        <w:pStyle w:val="Akapitzlist"/>
        <w:numPr>
          <w:ilvl w:val="1"/>
          <w:numId w:val="29"/>
        </w:numPr>
        <w:spacing w:after="0" w:line="276" w:lineRule="auto"/>
        <w:jc w:val="left"/>
        <w:rPr>
          <w:rFonts w:ascii="Calibri" w:hAnsi="Calibri" w:cs="Calibri"/>
          <w:b/>
          <w:bCs/>
          <w:sz w:val="24"/>
          <w:szCs w:val="24"/>
          <w:lang w:val="pl-PL"/>
        </w:rPr>
      </w:pPr>
      <w:r w:rsidRPr="004666CF">
        <w:rPr>
          <w:rFonts w:ascii="Calibri" w:hAnsi="Calibri" w:cs="Calibri"/>
          <w:b/>
          <w:bCs/>
          <w:sz w:val="24"/>
          <w:szCs w:val="24"/>
          <w:lang w:val="pl-PL"/>
        </w:rPr>
        <w:t xml:space="preserve">działalności na rzecz podmiotów ekonomii społecznej i przedsiębiorstw społecznych, o których mowa w ustawie z dnia 5 sierpnia 2022 r. o ekonomii społecznej </w:t>
      </w:r>
      <w:r w:rsidR="00FE69BD" w:rsidRPr="00FE69BD">
        <w:rPr>
          <w:rFonts w:ascii="Calibri" w:hAnsi="Calibri" w:cs="Calibri"/>
          <w:b/>
          <w:bCs/>
          <w:sz w:val="24"/>
          <w:szCs w:val="24"/>
          <w:lang w:val="pl-PL"/>
        </w:rPr>
        <w:t>(Dz. U. z 2025 r. poz. 806)</w:t>
      </w:r>
      <w:r w:rsidRPr="004666CF">
        <w:rPr>
          <w:rFonts w:ascii="Calibri" w:hAnsi="Calibri" w:cs="Calibri"/>
          <w:b/>
          <w:bCs/>
          <w:sz w:val="24"/>
          <w:szCs w:val="24"/>
          <w:lang w:val="pl-PL"/>
        </w:rPr>
        <w:t>.</w:t>
      </w:r>
    </w:p>
    <w:p w14:paraId="3E98EB80" w14:textId="4E4CB799" w:rsidR="00ED697B" w:rsidRPr="004666CF" w:rsidRDefault="00ED697B" w:rsidP="004666CF">
      <w:pPr>
        <w:pStyle w:val="Akapitzlist"/>
        <w:numPr>
          <w:ilvl w:val="1"/>
          <w:numId w:val="29"/>
        </w:numPr>
        <w:spacing w:after="0" w:line="276" w:lineRule="auto"/>
        <w:jc w:val="left"/>
        <w:rPr>
          <w:rFonts w:ascii="Calibri" w:hAnsi="Calibri" w:cs="Calibri"/>
          <w:b/>
          <w:bCs/>
          <w:sz w:val="24"/>
          <w:szCs w:val="24"/>
          <w:lang w:val="pl-PL"/>
        </w:rPr>
      </w:pPr>
      <w:r w:rsidRPr="00ED697B">
        <w:rPr>
          <w:rFonts w:ascii="Calibri" w:hAnsi="Calibri" w:cs="Calibri"/>
          <w:b/>
          <w:bCs/>
          <w:sz w:val="24"/>
          <w:szCs w:val="24"/>
          <w:lang w:val="pl-PL"/>
        </w:rPr>
        <w:t>ratownictwa, ochrony ludności i obrony cywilnej;</w:t>
      </w:r>
    </w:p>
    <w:p w14:paraId="076261B5" w14:textId="77777777" w:rsidR="00943748" w:rsidRPr="006C678E" w:rsidRDefault="00943748" w:rsidP="00606642">
      <w:pPr>
        <w:spacing w:after="120" w:line="276" w:lineRule="auto"/>
        <w:ind w:left="0" w:firstLine="0"/>
        <w:jc w:val="left"/>
        <w:rPr>
          <w:rFonts w:ascii="Calibri" w:hAnsi="Calibri" w:cs="Calibri"/>
          <w:sz w:val="24"/>
          <w:szCs w:val="24"/>
          <w:lang w:val="pl-PL"/>
        </w:rPr>
      </w:pPr>
    </w:p>
    <w:p w14:paraId="644B0DD4" w14:textId="340086A7" w:rsidR="00943748" w:rsidRPr="006C678E" w:rsidRDefault="00943748" w:rsidP="005A49D9">
      <w:pPr>
        <w:pStyle w:val="Nagwek1"/>
        <w:spacing w:after="120" w:line="276" w:lineRule="auto"/>
        <w:ind w:left="0" w:right="0"/>
        <w:rPr>
          <w:rFonts w:ascii="Calibri" w:hAnsi="Calibri" w:cs="Calibri"/>
          <w:b/>
          <w:bCs/>
          <w:szCs w:val="24"/>
          <w:lang w:val="pl-PL"/>
        </w:rPr>
      </w:pPr>
      <w:bookmarkStart w:id="1" w:name="_Hlk32400802"/>
      <w:r w:rsidRPr="006C678E">
        <w:rPr>
          <w:rFonts w:ascii="Calibri" w:hAnsi="Calibri" w:cs="Calibri"/>
          <w:b/>
          <w:bCs/>
          <w:szCs w:val="24"/>
          <w:lang w:val="pl-PL"/>
        </w:rPr>
        <w:t>IX. WYSOKOŚĆ ŚRODKÓW PLANOWANYCH NA REALIZACJĘ PROGRAMU</w:t>
      </w:r>
    </w:p>
    <w:p w14:paraId="25696237" w14:textId="628054D5" w:rsidR="006B7C83" w:rsidRDefault="006B7C83" w:rsidP="005A49D9">
      <w:pPr>
        <w:spacing w:after="120" w:line="276" w:lineRule="auto"/>
        <w:ind w:left="14" w:firstLine="221"/>
        <w:jc w:val="left"/>
        <w:rPr>
          <w:rFonts w:ascii="Calibri" w:hAnsi="Calibri" w:cs="Calibri"/>
          <w:sz w:val="24"/>
          <w:szCs w:val="24"/>
          <w:lang w:val="pl-PL"/>
        </w:rPr>
      </w:pPr>
      <w:r w:rsidRPr="006B7C83">
        <w:rPr>
          <w:rFonts w:ascii="Calibri" w:hAnsi="Calibri" w:cs="Calibri"/>
          <w:sz w:val="24"/>
          <w:szCs w:val="24"/>
          <w:lang w:val="pl-PL"/>
        </w:rPr>
        <w:t xml:space="preserve">Na realizację zadań publicznych objętych niniejszym Programem planuje się kwotę w wysokości </w:t>
      </w:r>
      <w:r w:rsidR="002D7AC3">
        <w:rPr>
          <w:rFonts w:ascii="Calibri" w:hAnsi="Calibri" w:cs="Calibri"/>
          <w:b/>
          <w:bCs/>
          <w:sz w:val="24"/>
          <w:szCs w:val="24"/>
          <w:lang w:val="pl-PL"/>
        </w:rPr>
        <w:t>110</w:t>
      </w:r>
      <w:r w:rsidRPr="006B7C83">
        <w:rPr>
          <w:rFonts w:ascii="Calibri" w:hAnsi="Calibri" w:cs="Calibri"/>
          <w:b/>
          <w:bCs/>
          <w:sz w:val="24"/>
          <w:szCs w:val="24"/>
          <w:lang w:val="pl-PL"/>
        </w:rPr>
        <w:t xml:space="preserve"> </w:t>
      </w:r>
      <w:r w:rsidR="002D7AC3">
        <w:rPr>
          <w:rFonts w:ascii="Calibri" w:hAnsi="Calibri" w:cs="Calibri"/>
          <w:b/>
          <w:bCs/>
          <w:sz w:val="24"/>
          <w:szCs w:val="24"/>
          <w:lang w:val="pl-PL"/>
        </w:rPr>
        <w:t>0</w:t>
      </w:r>
      <w:r w:rsidRPr="006B7C83">
        <w:rPr>
          <w:rFonts w:ascii="Calibri" w:hAnsi="Calibri" w:cs="Calibri"/>
          <w:b/>
          <w:bCs/>
          <w:sz w:val="24"/>
          <w:szCs w:val="24"/>
          <w:lang w:val="pl-PL"/>
        </w:rPr>
        <w:t>00,00 zł</w:t>
      </w:r>
      <w:r w:rsidRPr="006B7C83">
        <w:rPr>
          <w:rFonts w:ascii="Calibri" w:hAnsi="Calibri" w:cs="Calibri"/>
          <w:sz w:val="24"/>
          <w:szCs w:val="24"/>
          <w:lang w:val="pl-PL"/>
        </w:rPr>
        <w:t xml:space="preserve"> (słownie: </w:t>
      </w:r>
      <w:r w:rsidR="002D7AC3">
        <w:rPr>
          <w:rFonts w:ascii="Calibri" w:hAnsi="Calibri" w:cs="Calibri"/>
          <w:sz w:val="24"/>
          <w:szCs w:val="24"/>
          <w:lang w:val="pl-PL"/>
        </w:rPr>
        <w:t>s</w:t>
      </w:r>
      <w:r w:rsidR="002D7AC3" w:rsidRPr="002D7AC3">
        <w:rPr>
          <w:rFonts w:ascii="Calibri" w:hAnsi="Calibri" w:cs="Calibri"/>
          <w:sz w:val="24"/>
          <w:szCs w:val="24"/>
          <w:lang w:val="pl-PL"/>
        </w:rPr>
        <w:t>to dziesięć tysięcy złotych 00/100</w:t>
      </w:r>
      <w:r w:rsidR="002D7AC3">
        <w:rPr>
          <w:rFonts w:ascii="Calibri" w:hAnsi="Calibri" w:cs="Calibri"/>
          <w:sz w:val="24"/>
          <w:szCs w:val="24"/>
          <w:lang w:val="pl-PL"/>
        </w:rPr>
        <w:t>)</w:t>
      </w:r>
      <w:r w:rsidRPr="006B7C83">
        <w:rPr>
          <w:rFonts w:ascii="Calibri" w:hAnsi="Calibri" w:cs="Calibri"/>
          <w:sz w:val="24"/>
          <w:szCs w:val="24"/>
          <w:lang w:val="pl-PL"/>
        </w:rPr>
        <w:t>. Powyższe środki zostaną zapisane w budżecie Gminy na 202</w:t>
      </w:r>
      <w:r w:rsidR="0010488F">
        <w:rPr>
          <w:rFonts w:ascii="Calibri" w:hAnsi="Calibri" w:cs="Calibri"/>
          <w:sz w:val="24"/>
          <w:szCs w:val="24"/>
          <w:lang w:val="pl-PL"/>
        </w:rPr>
        <w:t>7</w:t>
      </w:r>
      <w:r w:rsidRPr="006B7C83">
        <w:rPr>
          <w:rFonts w:ascii="Calibri" w:hAnsi="Calibri" w:cs="Calibri"/>
          <w:sz w:val="24"/>
          <w:szCs w:val="24"/>
          <w:lang w:val="pl-PL"/>
        </w:rPr>
        <w:t xml:space="preserve"> rok.</w:t>
      </w:r>
    </w:p>
    <w:bookmarkEnd w:id="1"/>
    <w:p w14:paraId="79F79DB2" w14:textId="77777777" w:rsidR="00943748" w:rsidRPr="006C678E" w:rsidRDefault="00943748" w:rsidP="005A49D9">
      <w:pPr>
        <w:pStyle w:val="Nagwek1"/>
        <w:spacing w:after="120" w:line="276" w:lineRule="auto"/>
        <w:ind w:left="0" w:right="0"/>
        <w:rPr>
          <w:rFonts w:ascii="Calibri" w:hAnsi="Calibri" w:cs="Calibri"/>
          <w:b/>
          <w:bCs/>
          <w:szCs w:val="24"/>
          <w:lang w:val="pl-PL"/>
        </w:rPr>
      </w:pPr>
      <w:r w:rsidRPr="006C678E">
        <w:rPr>
          <w:rFonts w:ascii="Calibri" w:hAnsi="Calibri" w:cs="Calibri"/>
          <w:b/>
          <w:bCs/>
          <w:szCs w:val="24"/>
          <w:lang w:val="pl-PL"/>
        </w:rPr>
        <w:lastRenderedPageBreak/>
        <w:t>X. SPOSÓB OCENY REALIZACJI PROGRAMU</w:t>
      </w:r>
    </w:p>
    <w:p w14:paraId="2B699E44" w14:textId="36F742F4" w:rsidR="00943748" w:rsidRPr="006C678E" w:rsidRDefault="00943748" w:rsidP="005A49D9">
      <w:pPr>
        <w:numPr>
          <w:ilvl w:val="0"/>
          <w:numId w:val="10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Burmistrz dokonuje kontroli i oceny realizacji zadania wspieranego lub powierzanego organizacji pozarządowej na zasadach określonych w ustawie.</w:t>
      </w:r>
    </w:p>
    <w:p w14:paraId="0DE96010" w14:textId="77777777" w:rsidR="00943748" w:rsidRPr="006C678E" w:rsidRDefault="00943748" w:rsidP="005A49D9">
      <w:pPr>
        <w:numPr>
          <w:ilvl w:val="0"/>
          <w:numId w:val="10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Mierniki efektywności programu oparte są na informacji dotyczącej jego realizacji w ciągu ostatniego roku, a w szczególności:</w:t>
      </w:r>
    </w:p>
    <w:p w14:paraId="4D16F29F" w14:textId="108EC745" w:rsidR="00943748" w:rsidRPr="006C678E" w:rsidRDefault="00943748" w:rsidP="005A49D9">
      <w:pPr>
        <w:numPr>
          <w:ilvl w:val="2"/>
          <w:numId w:val="17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liczbie organizacji biorących udział w realizacji Programu.</w:t>
      </w:r>
    </w:p>
    <w:p w14:paraId="04668912" w14:textId="77777777" w:rsidR="00943748" w:rsidRPr="006C678E" w:rsidRDefault="00943748" w:rsidP="005A49D9">
      <w:pPr>
        <w:numPr>
          <w:ilvl w:val="2"/>
          <w:numId w:val="17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liczbie osób zaangażowanych w realizację Programu.</w:t>
      </w:r>
    </w:p>
    <w:p w14:paraId="6CA519B4" w14:textId="77777777" w:rsidR="00943748" w:rsidRPr="006C678E" w:rsidRDefault="00943748" w:rsidP="005A49D9">
      <w:pPr>
        <w:numPr>
          <w:ilvl w:val="2"/>
          <w:numId w:val="17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liczbie osób, które były adresatami działań publicznych ujętych w Programie,</w:t>
      </w:r>
    </w:p>
    <w:p w14:paraId="14D80801" w14:textId="55FE44EB" w:rsidR="00943748" w:rsidRPr="00606642" w:rsidRDefault="00943748" w:rsidP="00606642">
      <w:pPr>
        <w:numPr>
          <w:ilvl w:val="2"/>
          <w:numId w:val="17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 xml:space="preserve">wysokości środków finansowych przeznaczonych na realizację programu, wysokości środków finansowych zaangażowanych </w:t>
      </w:r>
      <w:r w:rsidRPr="00606642">
        <w:rPr>
          <w:rFonts w:ascii="Calibri" w:hAnsi="Calibri" w:cs="Calibri"/>
          <w:sz w:val="24"/>
          <w:szCs w:val="24"/>
          <w:lang w:val="pl-PL"/>
        </w:rPr>
        <w:t>przez organizacje</w:t>
      </w:r>
      <w:r w:rsidR="00606642"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606642">
        <w:rPr>
          <w:rFonts w:ascii="Calibri" w:hAnsi="Calibri" w:cs="Calibri"/>
          <w:sz w:val="24"/>
          <w:szCs w:val="24"/>
          <w:lang w:val="pl-PL"/>
        </w:rPr>
        <w:t>w realizację zadań publicznych ujętych w Programie.</w:t>
      </w:r>
    </w:p>
    <w:p w14:paraId="3EB7BA59" w14:textId="455E07CE" w:rsidR="00943748" w:rsidRPr="00FF1BCF" w:rsidRDefault="00943748" w:rsidP="005A49D9">
      <w:pPr>
        <w:pStyle w:val="Akapitzlist"/>
        <w:numPr>
          <w:ilvl w:val="0"/>
          <w:numId w:val="10"/>
        </w:numPr>
        <w:spacing w:after="120" w:line="276" w:lineRule="auto"/>
        <w:jc w:val="left"/>
        <w:rPr>
          <w:rFonts w:ascii="Calibri" w:hAnsi="Calibri" w:cs="Calibri"/>
          <w:color w:val="auto"/>
          <w:sz w:val="24"/>
          <w:szCs w:val="24"/>
          <w:lang w:val="pl-PL"/>
        </w:rPr>
      </w:pPr>
      <w:r w:rsidRPr="00FF1BCF">
        <w:rPr>
          <w:rFonts w:ascii="Calibri" w:hAnsi="Calibri" w:cs="Calibri"/>
          <w:sz w:val="24"/>
          <w:szCs w:val="24"/>
          <w:lang w:val="pl-PL"/>
        </w:rPr>
        <w:t xml:space="preserve">Burmistrz składa Radzie sprawozdanie z realizacji Programu w terminie do </w:t>
      </w:r>
      <w:r w:rsidRPr="00FF1BCF">
        <w:rPr>
          <w:rFonts w:ascii="Calibri" w:hAnsi="Calibri" w:cs="Calibri"/>
          <w:color w:val="auto"/>
          <w:sz w:val="24"/>
          <w:szCs w:val="24"/>
          <w:lang w:val="pl-PL"/>
        </w:rPr>
        <w:t>31 maja następnego roku.</w:t>
      </w:r>
    </w:p>
    <w:p w14:paraId="2974B3B6" w14:textId="77777777" w:rsidR="00943748" w:rsidRPr="006C678E" w:rsidRDefault="00943748" w:rsidP="005A49D9">
      <w:pPr>
        <w:pStyle w:val="Nagwek1"/>
        <w:spacing w:after="120" w:line="276" w:lineRule="auto"/>
        <w:ind w:left="-5" w:right="0"/>
        <w:rPr>
          <w:rFonts w:ascii="Calibri" w:hAnsi="Calibri" w:cs="Calibri"/>
          <w:b/>
          <w:bCs/>
          <w:szCs w:val="24"/>
          <w:lang w:val="pl-PL"/>
        </w:rPr>
      </w:pPr>
      <w:r w:rsidRPr="006C678E">
        <w:rPr>
          <w:rFonts w:ascii="Calibri" w:hAnsi="Calibri" w:cs="Calibri"/>
          <w:b/>
          <w:bCs/>
          <w:szCs w:val="24"/>
          <w:lang w:val="pl-PL"/>
        </w:rPr>
        <w:t>XI</w:t>
      </w:r>
      <w:r w:rsidRPr="006C678E">
        <w:rPr>
          <w:rFonts w:ascii="Calibri" w:hAnsi="Calibri" w:cs="Calibri"/>
          <w:szCs w:val="24"/>
          <w:lang w:val="pl-PL"/>
        </w:rPr>
        <w:t xml:space="preserve">. </w:t>
      </w:r>
      <w:r w:rsidRPr="006C678E">
        <w:rPr>
          <w:rFonts w:ascii="Calibri" w:hAnsi="Calibri" w:cs="Calibri"/>
          <w:b/>
          <w:bCs/>
          <w:szCs w:val="24"/>
          <w:lang w:val="pl-PL"/>
        </w:rPr>
        <w:t>SPOSÓB TWORZENIA PROGRAMU ORAZ PRZEBIEG KONSULTACJI</w:t>
      </w:r>
    </w:p>
    <w:p w14:paraId="7D1F1C9D" w14:textId="420383E8" w:rsidR="00943748" w:rsidRPr="006C678E" w:rsidRDefault="00943748" w:rsidP="005A49D9">
      <w:pPr>
        <w:pStyle w:val="Akapitzlist"/>
        <w:numPr>
          <w:ilvl w:val="0"/>
          <w:numId w:val="12"/>
        </w:numPr>
        <w:spacing w:after="120" w:line="276" w:lineRule="auto"/>
        <w:jc w:val="left"/>
        <w:rPr>
          <w:rFonts w:ascii="Calibri" w:hAnsi="Calibri" w:cs="Calibri"/>
          <w:color w:val="auto"/>
          <w:sz w:val="24"/>
          <w:szCs w:val="24"/>
          <w:lang w:val="pl-PL"/>
        </w:rPr>
      </w:pPr>
      <w:r w:rsidRPr="006C678E">
        <w:rPr>
          <w:rFonts w:ascii="Calibri" w:hAnsi="Calibri" w:cs="Calibri"/>
          <w:color w:val="auto"/>
          <w:sz w:val="24"/>
          <w:szCs w:val="24"/>
          <w:lang w:val="pl-PL"/>
        </w:rPr>
        <w:t xml:space="preserve">Na podstawie sprawozdania i po zebraniu uwag o realizacji Programu, </w:t>
      </w:r>
      <w:r w:rsidR="005A49D9">
        <w:rPr>
          <w:rFonts w:ascii="Calibri" w:hAnsi="Calibri" w:cs="Calibri"/>
          <w:color w:val="auto"/>
          <w:sz w:val="24"/>
          <w:szCs w:val="24"/>
          <w:lang w:val="pl-PL"/>
        </w:rPr>
        <w:t>p</w:t>
      </w:r>
      <w:r w:rsidRPr="006C678E">
        <w:rPr>
          <w:rFonts w:ascii="Calibri" w:hAnsi="Calibri" w:cs="Calibri"/>
          <w:color w:val="auto"/>
          <w:sz w:val="24"/>
          <w:szCs w:val="24"/>
          <w:lang w:val="pl-PL"/>
        </w:rPr>
        <w:t>rzygotowywany jest kolejny Program roczny.</w:t>
      </w:r>
    </w:p>
    <w:p w14:paraId="384870DD" w14:textId="614F654D" w:rsidR="002E2693" w:rsidRDefault="00943748" w:rsidP="002E2693">
      <w:pPr>
        <w:pStyle w:val="Akapitzlist"/>
        <w:numPr>
          <w:ilvl w:val="0"/>
          <w:numId w:val="12"/>
        </w:numPr>
        <w:rPr>
          <w:rFonts w:ascii="Calibri" w:hAnsi="Calibri" w:cs="Calibri"/>
          <w:color w:val="auto"/>
          <w:sz w:val="24"/>
          <w:szCs w:val="24"/>
          <w:lang w:val="pl-PL"/>
        </w:rPr>
      </w:pPr>
      <w:r w:rsidRPr="002E2693">
        <w:rPr>
          <w:rFonts w:ascii="Calibri" w:hAnsi="Calibri" w:cs="Calibri"/>
          <w:color w:val="auto"/>
          <w:sz w:val="24"/>
          <w:szCs w:val="24"/>
          <w:lang w:val="pl-PL"/>
        </w:rPr>
        <w:t xml:space="preserve">Zgodnie z </w:t>
      </w:r>
      <w:r w:rsidRPr="002E2693">
        <w:rPr>
          <w:rFonts w:ascii="Calibri" w:hAnsi="Calibri" w:cs="Calibri"/>
          <w:spacing w:val="60"/>
          <w:sz w:val="24"/>
          <w:szCs w:val="24"/>
          <w:lang w:val="pl-PL" w:eastAsia="pl-PL" w:bidi="pl-PL"/>
        </w:rPr>
        <w:t>§</w:t>
      </w:r>
      <w:r w:rsidRPr="002E2693">
        <w:rPr>
          <w:rFonts w:ascii="Calibri" w:hAnsi="Calibri" w:cs="Calibri"/>
          <w:color w:val="auto"/>
          <w:sz w:val="24"/>
          <w:szCs w:val="24"/>
          <w:lang w:val="pl-PL"/>
        </w:rPr>
        <w:t xml:space="preserve">4 i </w:t>
      </w:r>
      <w:r w:rsidRPr="002E2693">
        <w:rPr>
          <w:rFonts w:ascii="Calibri" w:hAnsi="Calibri" w:cs="Calibri"/>
          <w:spacing w:val="60"/>
          <w:sz w:val="24"/>
          <w:szCs w:val="24"/>
          <w:lang w:val="pl-PL" w:eastAsia="pl-PL" w:bidi="pl-PL"/>
        </w:rPr>
        <w:t>§</w:t>
      </w:r>
      <w:r w:rsidRPr="002E2693">
        <w:rPr>
          <w:rFonts w:ascii="Calibri" w:hAnsi="Calibri" w:cs="Calibri"/>
          <w:color w:val="auto"/>
          <w:sz w:val="24"/>
          <w:szCs w:val="24"/>
          <w:lang w:val="pl-PL"/>
        </w:rPr>
        <w:t xml:space="preserve">5 </w:t>
      </w:r>
      <w:bookmarkStart w:id="2" w:name="_Hlk178668321"/>
      <w:r w:rsidRPr="002E2693">
        <w:rPr>
          <w:rFonts w:ascii="Calibri" w:hAnsi="Calibri" w:cs="Calibri"/>
          <w:color w:val="auto"/>
          <w:sz w:val="24"/>
          <w:szCs w:val="24"/>
          <w:lang w:val="pl-PL"/>
        </w:rPr>
        <w:t xml:space="preserve">Regulaminu konsultacji z organizacjami pozarządowymi i podmiotami, o których mowa w art. 3 ust. 3 ustawy, projektów aktów prawa miejscowego w dziedzinach dotyczących ich działalności statutowej stanowiącego załącznik </w:t>
      </w:r>
      <w:r w:rsidR="00210A6F" w:rsidRPr="002E2693">
        <w:rPr>
          <w:rFonts w:ascii="Calibri" w:hAnsi="Calibri" w:cs="Calibri"/>
          <w:color w:val="auto"/>
          <w:sz w:val="24"/>
          <w:szCs w:val="24"/>
          <w:lang w:val="pl-PL"/>
        </w:rPr>
        <w:t>n</w:t>
      </w:r>
      <w:r w:rsidRPr="002E2693">
        <w:rPr>
          <w:rFonts w:ascii="Calibri" w:hAnsi="Calibri" w:cs="Calibri"/>
          <w:color w:val="auto"/>
          <w:sz w:val="24"/>
          <w:szCs w:val="24"/>
          <w:lang w:val="pl-PL"/>
        </w:rPr>
        <w:t xml:space="preserve">r 1 do </w:t>
      </w:r>
      <w:bookmarkStart w:id="3" w:name="_Hlk147310308"/>
      <w:r w:rsidRPr="002E2693">
        <w:rPr>
          <w:rFonts w:ascii="Calibri" w:hAnsi="Calibri" w:cs="Calibri"/>
          <w:color w:val="auto"/>
          <w:sz w:val="24"/>
          <w:szCs w:val="24"/>
          <w:lang w:val="pl-PL"/>
        </w:rPr>
        <w:t>Uchwały Nr 48/VII/15 Rady Miejskiej w Chorzelach z dnia 30 kwietnia 2015 r.</w:t>
      </w:r>
      <w:bookmarkEnd w:id="2"/>
      <w:bookmarkEnd w:id="3"/>
      <w:r w:rsidR="007445E4" w:rsidRPr="002E2693">
        <w:rPr>
          <w:rFonts w:ascii="Calibri" w:hAnsi="Calibri" w:cs="Calibri"/>
          <w:color w:val="auto"/>
          <w:sz w:val="24"/>
          <w:szCs w:val="24"/>
          <w:lang w:val="pl-PL"/>
        </w:rPr>
        <w:t xml:space="preserve"> </w:t>
      </w:r>
      <w:r w:rsidR="004755CD" w:rsidRPr="002E2693">
        <w:rPr>
          <w:rFonts w:ascii="Calibri" w:hAnsi="Calibri" w:cs="Calibri"/>
          <w:color w:val="auto"/>
          <w:sz w:val="24"/>
          <w:szCs w:val="24"/>
          <w:lang w:val="pl-PL"/>
        </w:rPr>
        <w:t>projekt Programu został ogłoszony</w:t>
      </w:r>
      <w:r w:rsidR="003C4C8D">
        <w:rPr>
          <w:rFonts w:ascii="Calibri" w:hAnsi="Calibri" w:cs="Calibri"/>
          <w:color w:val="auto"/>
          <w:sz w:val="24"/>
          <w:szCs w:val="24"/>
          <w:lang w:val="pl-PL"/>
        </w:rPr>
        <w:t xml:space="preserve"> …………….</w:t>
      </w:r>
      <w:r w:rsidR="002E2693" w:rsidRPr="002E2693">
        <w:rPr>
          <w:rFonts w:ascii="Calibri" w:hAnsi="Calibri" w:cs="Calibri"/>
          <w:color w:val="auto"/>
          <w:sz w:val="24"/>
          <w:szCs w:val="24"/>
          <w:lang w:val="pl-PL"/>
        </w:rPr>
        <w:t xml:space="preserve"> </w:t>
      </w:r>
      <w:r w:rsidR="004755CD" w:rsidRPr="002E2693">
        <w:rPr>
          <w:rFonts w:ascii="Calibri" w:hAnsi="Calibri" w:cs="Calibri"/>
          <w:color w:val="auto"/>
          <w:sz w:val="24"/>
          <w:szCs w:val="24"/>
          <w:lang w:val="pl-PL"/>
        </w:rPr>
        <w:t>roku i opublikowany na stronie internetowej Urzędu Miasta i Gminy Chorzele (www.chorzele.pl)</w:t>
      </w:r>
      <w:r w:rsidR="00F00D4D" w:rsidRPr="002E2693">
        <w:rPr>
          <w:rFonts w:ascii="Calibri" w:hAnsi="Calibri" w:cs="Calibri"/>
          <w:color w:val="auto"/>
          <w:sz w:val="24"/>
          <w:szCs w:val="24"/>
          <w:lang w:val="pl-PL"/>
        </w:rPr>
        <w:t>,</w:t>
      </w:r>
      <w:r w:rsidR="004755CD" w:rsidRPr="002E2693">
        <w:rPr>
          <w:rFonts w:ascii="Calibri" w:hAnsi="Calibri" w:cs="Calibri"/>
          <w:color w:val="auto"/>
          <w:sz w:val="24"/>
          <w:szCs w:val="24"/>
          <w:lang w:val="pl-PL"/>
        </w:rPr>
        <w:t xml:space="preserve"> a także w Biuletynie Informacji Publicznej oraz na tablicy ogłoszeń Urzędu Miasta i Gminy Chorzele. Konsultacje trwały od</w:t>
      </w:r>
      <w:r w:rsidR="002E2693" w:rsidRPr="002E2693">
        <w:rPr>
          <w:rFonts w:ascii="Calibri" w:hAnsi="Calibri" w:cs="Calibri"/>
          <w:color w:val="auto"/>
          <w:sz w:val="24"/>
          <w:szCs w:val="24"/>
          <w:lang w:val="pl-PL"/>
        </w:rPr>
        <w:t xml:space="preserve"> </w:t>
      </w:r>
      <w:r w:rsidR="003C4C8D">
        <w:rPr>
          <w:rFonts w:ascii="Calibri" w:hAnsi="Calibri" w:cs="Calibri"/>
          <w:color w:val="auto"/>
          <w:sz w:val="24"/>
          <w:szCs w:val="24"/>
          <w:lang w:val="pl-PL"/>
        </w:rPr>
        <w:t>…..</w:t>
      </w:r>
      <w:r w:rsidR="002E2693" w:rsidRPr="002E2693">
        <w:rPr>
          <w:rFonts w:ascii="Calibri" w:hAnsi="Calibri" w:cs="Calibri"/>
          <w:color w:val="auto"/>
          <w:sz w:val="24"/>
          <w:szCs w:val="24"/>
          <w:lang w:val="pl-PL"/>
        </w:rPr>
        <w:t xml:space="preserve"> października</w:t>
      </w:r>
      <w:r w:rsidR="004755CD" w:rsidRPr="002E2693">
        <w:rPr>
          <w:rFonts w:ascii="Calibri" w:hAnsi="Calibri" w:cs="Calibri"/>
          <w:color w:val="auto"/>
          <w:sz w:val="24"/>
          <w:szCs w:val="24"/>
          <w:lang w:val="pl-PL"/>
        </w:rPr>
        <w:t xml:space="preserve"> d</w:t>
      </w:r>
      <w:r w:rsidR="002E2693" w:rsidRPr="002E2693">
        <w:rPr>
          <w:rFonts w:ascii="Calibri" w:hAnsi="Calibri" w:cs="Calibri"/>
          <w:color w:val="auto"/>
          <w:sz w:val="24"/>
          <w:szCs w:val="24"/>
          <w:lang w:val="pl-PL"/>
        </w:rPr>
        <w:t xml:space="preserve">o </w:t>
      </w:r>
      <w:r w:rsidR="003C4C8D">
        <w:rPr>
          <w:rFonts w:ascii="Calibri" w:hAnsi="Calibri" w:cs="Calibri"/>
          <w:color w:val="auto"/>
          <w:sz w:val="24"/>
          <w:szCs w:val="24"/>
          <w:lang w:val="pl-PL"/>
        </w:rPr>
        <w:t>……</w:t>
      </w:r>
      <w:r w:rsidR="002E2693" w:rsidRPr="002E2693">
        <w:rPr>
          <w:rFonts w:ascii="Calibri" w:hAnsi="Calibri" w:cs="Calibri"/>
          <w:color w:val="auto"/>
          <w:sz w:val="24"/>
          <w:szCs w:val="24"/>
          <w:lang w:val="pl-PL"/>
        </w:rPr>
        <w:t xml:space="preserve"> listopada</w:t>
      </w:r>
      <w:r w:rsidR="004755CD" w:rsidRPr="002E2693">
        <w:rPr>
          <w:rFonts w:ascii="Calibri" w:hAnsi="Calibri" w:cs="Calibri"/>
          <w:color w:val="auto"/>
          <w:sz w:val="24"/>
          <w:szCs w:val="24"/>
          <w:lang w:val="pl-PL"/>
        </w:rPr>
        <w:t xml:space="preserve"> 202</w:t>
      </w:r>
      <w:r w:rsidR="003C4C8D">
        <w:rPr>
          <w:rFonts w:ascii="Calibri" w:hAnsi="Calibri" w:cs="Calibri"/>
          <w:color w:val="auto"/>
          <w:sz w:val="24"/>
          <w:szCs w:val="24"/>
          <w:lang w:val="pl-PL"/>
        </w:rPr>
        <w:t>6</w:t>
      </w:r>
      <w:r w:rsidR="004755CD" w:rsidRPr="002E2693">
        <w:rPr>
          <w:rFonts w:ascii="Calibri" w:hAnsi="Calibri" w:cs="Calibri"/>
          <w:color w:val="auto"/>
          <w:sz w:val="24"/>
          <w:szCs w:val="24"/>
          <w:lang w:val="pl-PL"/>
        </w:rPr>
        <w:t xml:space="preserve"> roku. </w:t>
      </w:r>
      <w:r w:rsidR="002E2693" w:rsidRPr="002E2693">
        <w:rPr>
          <w:rFonts w:ascii="Calibri" w:hAnsi="Calibri" w:cs="Calibri"/>
          <w:color w:val="auto"/>
          <w:sz w:val="24"/>
          <w:szCs w:val="24"/>
          <w:lang w:val="pl-PL"/>
        </w:rPr>
        <w:t>W ramach konsultacji, przeprowadzonych w formie elektronicznej,</w:t>
      </w:r>
      <w:r w:rsidR="0010488F">
        <w:rPr>
          <w:rFonts w:ascii="Calibri" w:hAnsi="Calibri" w:cs="Calibri"/>
          <w:color w:val="auto"/>
          <w:sz w:val="24"/>
          <w:szCs w:val="24"/>
          <w:lang w:val="pl-PL"/>
        </w:rPr>
        <w:t xml:space="preserve"> </w:t>
      </w:r>
      <w:r w:rsidR="002E2693" w:rsidRPr="002E2693">
        <w:rPr>
          <w:rFonts w:ascii="Calibri" w:hAnsi="Calibri" w:cs="Calibri"/>
          <w:color w:val="auto"/>
          <w:sz w:val="24"/>
          <w:szCs w:val="24"/>
          <w:lang w:val="pl-PL"/>
        </w:rPr>
        <w:t>zgłoszono</w:t>
      </w:r>
      <w:r w:rsidR="0010488F">
        <w:rPr>
          <w:rFonts w:ascii="Calibri" w:hAnsi="Calibri" w:cs="Calibri"/>
          <w:color w:val="auto"/>
          <w:sz w:val="24"/>
          <w:szCs w:val="24"/>
          <w:lang w:val="pl-PL"/>
        </w:rPr>
        <w:t>/ nie zgłoszono</w:t>
      </w:r>
      <w:r w:rsidR="002E2693" w:rsidRPr="002E2693">
        <w:rPr>
          <w:rFonts w:ascii="Calibri" w:hAnsi="Calibri" w:cs="Calibri"/>
          <w:color w:val="auto"/>
          <w:sz w:val="24"/>
          <w:szCs w:val="24"/>
          <w:lang w:val="pl-PL"/>
        </w:rPr>
        <w:t xml:space="preserve"> żadnych uwag do projektu Programu.</w:t>
      </w:r>
    </w:p>
    <w:p w14:paraId="42F891A9" w14:textId="77777777" w:rsidR="002E2693" w:rsidRPr="002E2693" w:rsidRDefault="002E2693" w:rsidP="002E2693">
      <w:pPr>
        <w:pStyle w:val="Akapitzlist"/>
        <w:ind w:left="863" w:firstLine="0"/>
        <w:rPr>
          <w:rFonts w:ascii="Calibri" w:hAnsi="Calibri" w:cs="Calibri"/>
          <w:color w:val="auto"/>
          <w:sz w:val="24"/>
          <w:szCs w:val="24"/>
          <w:lang w:val="pl-PL"/>
        </w:rPr>
      </w:pPr>
    </w:p>
    <w:p w14:paraId="5B0C1146" w14:textId="6A49DC56" w:rsidR="005A49D9" w:rsidRPr="004A6000" w:rsidRDefault="00943748" w:rsidP="004A6000">
      <w:pPr>
        <w:pStyle w:val="Nagwek1"/>
        <w:spacing w:after="120" w:line="276" w:lineRule="auto"/>
        <w:ind w:left="0" w:right="0"/>
        <w:rPr>
          <w:rFonts w:ascii="Calibri" w:hAnsi="Calibri" w:cs="Calibri"/>
          <w:b/>
          <w:bCs/>
          <w:szCs w:val="24"/>
          <w:lang w:val="pl-PL"/>
        </w:rPr>
      </w:pPr>
      <w:r w:rsidRPr="006C678E">
        <w:rPr>
          <w:rFonts w:ascii="Calibri" w:hAnsi="Calibri" w:cs="Calibri"/>
          <w:b/>
          <w:bCs/>
          <w:szCs w:val="24"/>
          <w:lang w:val="pl-PL"/>
        </w:rPr>
        <w:t>XII. OKRES REALIZACJI PROGRAMU</w:t>
      </w:r>
    </w:p>
    <w:p w14:paraId="302E0482" w14:textId="065B5337" w:rsidR="00943748" w:rsidRPr="006C678E" w:rsidRDefault="00943748" w:rsidP="005A49D9">
      <w:pPr>
        <w:pStyle w:val="Akapitzlist"/>
        <w:numPr>
          <w:ilvl w:val="0"/>
          <w:numId w:val="13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 xml:space="preserve">Program </w:t>
      </w:r>
      <w:r w:rsidR="00210A6F" w:rsidRPr="006C678E">
        <w:rPr>
          <w:rFonts w:ascii="Calibri" w:hAnsi="Calibri" w:cs="Calibri"/>
          <w:sz w:val="24"/>
          <w:szCs w:val="24"/>
          <w:lang w:val="pl-PL"/>
        </w:rPr>
        <w:t xml:space="preserve">będzie </w:t>
      </w:r>
      <w:r w:rsidRPr="006C678E">
        <w:rPr>
          <w:rFonts w:ascii="Calibri" w:hAnsi="Calibri" w:cs="Calibri"/>
          <w:sz w:val="24"/>
          <w:szCs w:val="24"/>
          <w:lang w:val="pl-PL"/>
        </w:rPr>
        <w:t>realizowany w okresie od 1 stycznia do 31 grudnia 202</w:t>
      </w:r>
      <w:r w:rsidR="003C4C8D">
        <w:rPr>
          <w:rFonts w:ascii="Calibri" w:hAnsi="Calibri" w:cs="Calibri"/>
          <w:sz w:val="24"/>
          <w:szCs w:val="24"/>
          <w:lang w:val="pl-PL"/>
        </w:rPr>
        <w:t>7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roku, z zastrzeżeniem ust. 2.</w:t>
      </w:r>
    </w:p>
    <w:p w14:paraId="706FCD69" w14:textId="63E598E6" w:rsidR="00943748" w:rsidRPr="006C678E" w:rsidRDefault="00943748" w:rsidP="005A49D9">
      <w:pPr>
        <w:pStyle w:val="Akapitzlist"/>
        <w:numPr>
          <w:ilvl w:val="0"/>
          <w:numId w:val="13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Termin realizacji poszczególnych zadań określony będzie w warunkach konkursu ofert na wsparcie</w:t>
      </w:r>
      <w:r w:rsidR="00210A6F">
        <w:rPr>
          <w:rFonts w:ascii="Calibri" w:hAnsi="Calibri" w:cs="Calibri"/>
          <w:sz w:val="24"/>
          <w:szCs w:val="24"/>
          <w:lang w:val="pl-PL"/>
        </w:rPr>
        <w:t xml:space="preserve"> lub w formie powierzenia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realizacji zadań gminy w 202</w:t>
      </w:r>
      <w:r w:rsidR="003C4C8D">
        <w:rPr>
          <w:rFonts w:ascii="Calibri" w:hAnsi="Calibri" w:cs="Calibri"/>
          <w:sz w:val="24"/>
          <w:szCs w:val="24"/>
          <w:lang w:val="pl-PL"/>
        </w:rPr>
        <w:t>7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roku.                                                                                                                                                                   </w:t>
      </w:r>
    </w:p>
    <w:p w14:paraId="0C281B5A" w14:textId="124E4E27" w:rsidR="00943748" w:rsidRPr="006C678E" w:rsidRDefault="00943748" w:rsidP="005A49D9">
      <w:pPr>
        <w:spacing w:after="120" w:line="276" w:lineRule="auto"/>
        <w:ind w:left="14" w:firstLine="0"/>
        <w:jc w:val="left"/>
        <w:rPr>
          <w:rFonts w:ascii="Calibri" w:hAnsi="Calibri" w:cs="Calibri"/>
          <w:sz w:val="24"/>
          <w:szCs w:val="24"/>
          <w:lang w:val="pl-PL"/>
        </w:rPr>
      </w:pPr>
    </w:p>
    <w:p w14:paraId="603B1458" w14:textId="3F831D3A" w:rsidR="005A49D9" w:rsidRPr="006C678E" w:rsidRDefault="00943748" w:rsidP="004A6000">
      <w:pPr>
        <w:spacing w:after="120" w:line="276" w:lineRule="auto"/>
        <w:ind w:left="14" w:firstLine="0"/>
        <w:jc w:val="center"/>
        <w:rPr>
          <w:rFonts w:ascii="Calibri" w:hAnsi="Calibri" w:cs="Calibri"/>
          <w:b/>
          <w:bCs/>
          <w:sz w:val="24"/>
          <w:szCs w:val="24"/>
          <w:lang w:val="pl-PL"/>
        </w:rPr>
      </w:pPr>
      <w:r w:rsidRPr="006C678E">
        <w:rPr>
          <w:rFonts w:ascii="Calibri" w:hAnsi="Calibri" w:cs="Calibri"/>
          <w:b/>
          <w:bCs/>
          <w:sz w:val="24"/>
          <w:szCs w:val="24"/>
          <w:lang w:val="pl-PL"/>
        </w:rPr>
        <w:t>XIII. TRYB POWOŁYWANIA I ZASADY DZIAŁANIA KOMISJI KONKURSOWYCH DO OPINIOWANIA OFERT W OTWARTYCH KONKURSACH OFERT</w:t>
      </w:r>
    </w:p>
    <w:p w14:paraId="21BE9CB2" w14:textId="4F67C734" w:rsidR="00943748" w:rsidRPr="006C678E" w:rsidRDefault="00210A6F" w:rsidP="005A49D9">
      <w:pPr>
        <w:pStyle w:val="Akapitzlist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b/>
          <w:bCs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W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 xml:space="preserve"> związku z ogłoszonym konkursem ofert na wykonanie zadań publicznych Gminy, wynikający</w:t>
      </w:r>
      <w:r>
        <w:rPr>
          <w:rFonts w:ascii="Calibri" w:hAnsi="Calibri" w:cs="Calibri"/>
          <w:sz w:val="24"/>
          <w:szCs w:val="24"/>
          <w:lang w:val="pl-PL"/>
        </w:rPr>
        <w:t>ch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 xml:space="preserve"> z </w:t>
      </w:r>
      <w:r>
        <w:rPr>
          <w:rFonts w:ascii="Calibri" w:hAnsi="Calibri" w:cs="Calibri"/>
          <w:sz w:val="24"/>
          <w:szCs w:val="24"/>
          <w:lang w:val="pl-PL"/>
        </w:rPr>
        <w:t>P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 xml:space="preserve">rogramu, Burmistrz powołuje komisję konkursową, zwaną dalej 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lastRenderedPageBreak/>
        <w:t>Komisją</w:t>
      </w:r>
      <w:r w:rsidR="00D57432" w:rsidRPr="006C678E">
        <w:rPr>
          <w:rFonts w:ascii="Calibri" w:hAnsi="Calibri" w:cs="Calibri"/>
          <w:sz w:val="24"/>
          <w:szCs w:val="24"/>
          <w:lang w:val="pl-PL"/>
        </w:rPr>
        <w:t>.</w:t>
      </w:r>
      <w:r>
        <w:rPr>
          <w:rFonts w:ascii="Calibri" w:hAnsi="Calibri" w:cs="Calibri"/>
          <w:sz w:val="24"/>
          <w:szCs w:val="24"/>
          <w:lang w:val="pl-PL"/>
        </w:rPr>
        <w:t xml:space="preserve"> Celem jej działania jest za</w:t>
      </w:r>
      <w:r w:rsidRPr="006C678E">
        <w:rPr>
          <w:rFonts w:ascii="Calibri" w:hAnsi="Calibri" w:cs="Calibri"/>
          <w:sz w:val="24"/>
          <w:szCs w:val="24"/>
          <w:lang w:val="pl-PL"/>
        </w:rPr>
        <w:t>opiniowani</w:t>
      </w:r>
      <w:r>
        <w:rPr>
          <w:rFonts w:ascii="Calibri" w:hAnsi="Calibri" w:cs="Calibri"/>
          <w:sz w:val="24"/>
          <w:szCs w:val="24"/>
          <w:lang w:val="pl-PL"/>
        </w:rPr>
        <w:t>e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ofert składanych w otwartych konkursach</w:t>
      </w:r>
      <w:r>
        <w:rPr>
          <w:rFonts w:ascii="Calibri" w:hAnsi="Calibri" w:cs="Calibri"/>
          <w:sz w:val="24"/>
          <w:szCs w:val="24"/>
          <w:lang w:val="pl-PL"/>
        </w:rPr>
        <w:t xml:space="preserve">. </w:t>
      </w:r>
    </w:p>
    <w:p w14:paraId="288E1821" w14:textId="3F08FDB2" w:rsidR="00943748" w:rsidRDefault="00943748" w:rsidP="005A49D9">
      <w:pPr>
        <w:numPr>
          <w:ilvl w:val="0"/>
          <w:numId w:val="14"/>
        </w:numPr>
        <w:spacing w:after="120" w:line="276" w:lineRule="auto"/>
        <w:ind w:right="-5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 xml:space="preserve">W stosunku do członków </w:t>
      </w:r>
      <w:r w:rsidR="00210A6F">
        <w:rPr>
          <w:rFonts w:ascii="Calibri" w:hAnsi="Calibri" w:cs="Calibri"/>
          <w:sz w:val="24"/>
          <w:szCs w:val="24"/>
          <w:lang w:val="pl-PL"/>
        </w:rPr>
        <w:t>K</w:t>
      </w:r>
      <w:r w:rsidRPr="006C678E">
        <w:rPr>
          <w:rFonts w:ascii="Calibri" w:hAnsi="Calibri" w:cs="Calibri"/>
          <w:sz w:val="24"/>
          <w:szCs w:val="24"/>
          <w:lang w:val="pl-PL"/>
        </w:rPr>
        <w:t>omisji stosuje się przepisy ustawy z dnia 14 czerwca 1960</w:t>
      </w:r>
      <w:r w:rsidR="00210A6F">
        <w:rPr>
          <w:rFonts w:ascii="Calibri" w:hAnsi="Calibri" w:cs="Calibri"/>
          <w:sz w:val="24"/>
          <w:szCs w:val="24"/>
          <w:lang w:val="pl-PL"/>
        </w:rPr>
        <w:t> 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r. Kodeks </w:t>
      </w:r>
      <w:r w:rsidR="005A49D9">
        <w:rPr>
          <w:rFonts w:ascii="Calibri" w:hAnsi="Calibri" w:cs="Calibri"/>
          <w:sz w:val="24"/>
          <w:szCs w:val="24"/>
          <w:lang w:val="pl-PL"/>
        </w:rPr>
        <w:t>p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ostępowania </w:t>
      </w:r>
      <w:r w:rsidR="005A49D9">
        <w:rPr>
          <w:rFonts w:ascii="Calibri" w:hAnsi="Calibri" w:cs="Calibri"/>
          <w:sz w:val="24"/>
          <w:szCs w:val="24"/>
          <w:lang w:val="pl-PL"/>
        </w:rPr>
        <w:t>a</w:t>
      </w:r>
      <w:r w:rsidRPr="006C678E">
        <w:rPr>
          <w:rFonts w:ascii="Calibri" w:hAnsi="Calibri" w:cs="Calibri"/>
          <w:sz w:val="24"/>
          <w:szCs w:val="24"/>
          <w:lang w:val="pl-PL"/>
        </w:rPr>
        <w:t>dministracyjnego w zakresie wyłączenia pracownika.</w:t>
      </w:r>
    </w:p>
    <w:p w14:paraId="6E407E0E" w14:textId="77777777" w:rsidR="00943748" w:rsidRPr="006C678E" w:rsidRDefault="00943748" w:rsidP="005A49D9">
      <w:pPr>
        <w:numPr>
          <w:ilvl w:val="0"/>
          <w:numId w:val="14"/>
        </w:numPr>
        <w:spacing w:after="120" w:line="276" w:lineRule="auto"/>
        <w:ind w:right="-5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Pracami Komisji kieruje Przewodniczący Komisji.</w:t>
      </w:r>
    </w:p>
    <w:p w14:paraId="3B30D7A5" w14:textId="5EA36EA9" w:rsidR="00943748" w:rsidRPr="006C678E" w:rsidRDefault="00210A6F" w:rsidP="005A49D9">
      <w:pPr>
        <w:numPr>
          <w:ilvl w:val="0"/>
          <w:numId w:val="14"/>
        </w:numPr>
        <w:spacing w:after="120" w:line="276" w:lineRule="auto"/>
        <w:ind w:right="-5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 xml:space="preserve">Przewodniczący określa </w:t>
      </w:r>
      <w:r>
        <w:rPr>
          <w:rFonts w:ascii="Calibri" w:hAnsi="Calibri" w:cs="Calibri"/>
          <w:sz w:val="24"/>
          <w:szCs w:val="24"/>
          <w:lang w:val="pl-PL"/>
        </w:rPr>
        <w:t>t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>ermin</w:t>
      </w:r>
      <w:r>
        <w:rPr>
          <w:rFonts w:ascii="Calibri" w:hAnsi="Calibri" w:cs="Calibri"/>
          <w:sz w:val="24"/>
          <w:szCs w:val="24"/>
          <w:lang w:val="pl-PL"/>
        </w:rPr>
        <w:t>y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 xml:space="preserve"> i miejsce posiedze</w:t>
      </w:r>
      <w:r>
        <w:rPr>
          <w:rFonts w:ascii="Calibri" w:hAnsi="Calibri" w:cs="Calibri"/>
          <w:sz w:val="24"/>
          <w:szCs w:val="24"/>
          <w:lang w:val="pl-PL"/>
        </w:rPr>
        <w:t>ń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 xml:space="preserve"> Komisji.</w:t>
      </w:r>
    </w:p>
    <w:p w14:paraId="7E382EFF" w14:textId="1DA52C41" w:rsidR="00943748" w:rsidRPr="006C678E" w:rsidRDefault="00943748" w:rsidP="005A49D9">
      <w:pPr>
        <w:numPr>
          <w:ilvl w:val="0"/>
          <w:numId w:val="14"/>
        </w:numPr>
        <w:spacing w:after="120" w:line="276" w:lineRule="auto"/>
        <w:ind w:right="-5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Komisja podejmuje rozstrzygnięcia w głosowaniu jawnym, zwykłą większością głosów, w obecności co najmniej połowy pełnego składu. W przypadku równej liczby głosów decyduje głos Przewodniczącego.</w:t>
      </w:r>
    </w:p>
    <w:p w14:paraId="4C6FDD41" w14:textId="270E0DFC" w:rsidR="00943748" w:rsidRPr="006C678E" w:rsidRDefault="00943748" w:rsidP="005A49D9">
      <w:pPr>
        <w:numPr>
          <w:ilvl w:val="0"/>
          <w:numId w:val="14"/>
        </w:numPr>
        <w:spacing w:after="120" w:line="276" w:lineRule="auto"/>
        <w:ind w:right="-5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Do zadań Komisji należy:</w:t>
      </w:r>
    </w:p>
    <w:p w14:paraId="7A87E0C0" w14:textId="4767EE50" w:rsidR="00943748" w:rsidRPr="006C678E" w:rsidRDefault="00943748" w:rsidP="005A49D9">
      <w:pPr>
        <w:pStyle w:val="Akapitzlist"/>
        <w:numPr>
          <w:ilvl w:val="1"/>
          <w:numId w:val="19"/>
        </w:numPr>
        <w:spacing w:after="120" w:line="276" w:lineRule="auto"/>
        <w:ind w:right="264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 xml:space="preserve">ocena merytoryczna ofert spełniających kryteria formalne, zgodnie z dyspozycją art. 15 ust. 1 ustawy, </w:t>
      </w:r>
    </w:p>
    <w:p w14:paraId="49C6134B" w14:textId="1382DA6F" w:rsidR="00943748" w:rsidRPr="006C678E" w:rsidRDefault="00943748" w:rsidP="005A49D9">
      <w:pPr>
        <w:pStyle w:val="Akapitzlist"/>
        <w:numPr>
          <w:ilvl w:val="1"/>
          <w:numId w:val="19"/>
        </w:numPr>
        <w:spacing w:after="120" w:line="276" w:lineRule="auto"/>
        <w:ind w:right="264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 xml:space="preserve">sporządzenie listy ocenianych ofert, zgodnie z przyznaną punktacją, </w:t>
      </w:r>
    </w:p>
    <w:p w14:paraId="4EDF13AA" w14:textId="77777777" w:rsidR="00943748" w:rsidRPr="006C678E" w:rsidRDefault="00943748" w:rsidP="005A49D9">
      <w:pPr>
        <w:pStyle w:val="Akapitzlist"/>
        <w:numPr>
          <w:ilvl w:val="1"/>
          <w:numId w:val="19"/>
        </w:numPr>
        <w:spacing w:after="120" w:line="276" w:lineRule="auto"/>
        <w:ind w:right="264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propozycja podziału środków finansowych na poszczególne oferty.</w:t>
      </w:r>
    </w:p>
    <w:p w14:paraId="5F023E6B" w14:textId="3ED92B67" w:rsidR="00943748" w:rsidRPr="006C678E" w:rsidRDefault="00943748" w:rsidP="005A49D9">
      <w:pPr>
        <w:numPr>
          <w:ilvl w:val="0"/>
          <w:numId w:val="14"/>
        </w:numPr>
        <w:spacing w:after="120" w:line="276" w:lineRule="auto"/>
        <w:ind w:right="-5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 xml:space="preserve">Komisja dokonuje oceny merytorycznej ofert na formularzu </w:t>
      </w:r>
      <w:r w:rsidR="005A49D9">
        <w:rPr>
          <w:rFonts w:ascii="Calibri" w:hAnsi="Calibri" w:cs="Calibri"/>
          <w:sz w:val="24"/>
          <w:szCs w:val="24"/>
          <w:lang w:val="pl-PL"/>
        </w:rPr>
        <w:t>„</w:t>
      </w:r>
      <w:r w:rsidRPr="006C678E">
        <w:rPr>
          <w:rFonts w:ascii="Calibri" w:hAnsi="Calibri" w:cs="Calibri"/>
          <w:sz w:val="24"/>
          <w:szCs w:val="24"/>
          <w:lang w:val="pl-PL"/>
        </w:rPr>
        <w:t>Karta oceny oferty”</w:t>
      </w:r>
      <w:r w:rsidR="00210A6F">
        <w:rPr>
          <w:rFonts w:ascii="Calibri" w:hAnsi="Calibri" w:cs="Calibri"/>
          <w:sz w:val="24"/>
          <w:szCs w:val="24"/>
          <w:lang w:val="pl-PL"/>
        </w:rPr>
        <w:t>.</w:t>
      </w:r>
    </w:p>
    <w:p w14:paraId="74216AA8" w14:textId="2C62EF60" w:rsidR="00943748" w:rsidRPr="006C678E" w:rsidRDefault="00943748" w:rsidP="005A49D9">
      <w:pPr>
        <w:numPr>
          <w:ilvl w:val="0"/>
          <w:numId w:val="14"/>
        </w:numPr>
        <w:spacing w:after="120" w:line="276" w:lineRule="auto"/>
        <w:ind w:right="-5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 xml:space="preserve">Ocena merytoryczna ofert odbywa się </w:t>
      </w:r>
      <w:r w:rsidR="005A49D9">
        <w:rPr>
          <w:rFonts w:ascii="Calibri" w:hAnsi="Calibri" w:cs="Calibri"/>
          <w:sz w:val="24"/>
          <w:szCs w:val="24"/>
          <w:lang w:val="pl-PL"/>
        </w:rPr>
        <w:t>na podstawie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kryteri</w:t>
      </w:r>
      <w:r w:rsidR="005A49D9">
        <w:rPr>
          <w:rFonts w:ascii="Calibri" w:hAnsi="Calibri" w:cs="Calibri"/>
          <w:sz w:val="24"/>
          <w:szCs w:val="24"/>
          <w:lang w:val="pl-PL"/>
        </w:rPr>
        <w:t>ów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ustalon</w:t>
      </w:r>
      <w:r w:rsidR="005A49D9">
        <w:rPr>
          <w:rFonts w:ascii="Calibri" w:hAnsi="Calibri" w:cs="Calibri"/>
          <w:sz w:val="24"/>
          <w:szCs w:val="24"/>
          <w:lang w:val="pl-PL"/>
        </w:rPr>
        <w:t>ych</w:t>
      </w:r>
      <w:r w:rsidRPr="006C678E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5A49D9">
        <w:rPr>
          <w:rFonts w:ascii="Calibri" w:hAnsi="Calibri" w:cs="Calibri"/>
          <w:sz w:val="24"/>
          <w:szCs w:val="24"/>
          <w:lang w:val="pl-PL"/>
        </w:rPr>
        <w:t>z</w:t>
      </w:r>
      <w:r w:rsidRPr="006C678E">
        <w:rPr>
          <w:rFonts w:ascii="Calibri" w:hAnsi="Calibri" w:cs="Calibri"/>
          <w:sz w:val="24"/>
          <w:szCs w:val="24"/>
          <w:lang w:val="pl-PL"/>
        </w:rPr>
        <w:t>arządzeniem Burmistrza.</w:t>
      </w:r>
    </w:p>
    <w:p w14:paraId="14FFB278" w14:textId="35DB18AE" w:rsidR="00692556" w:rsidRPr="006C678E" w:rsidRDefault="005A49D9" w:rsidP="005A49D9">
      <w:pPr>
        <w:numPr>
          <w:ilvl w:val="0"/>
          <w:numId w:val="14"/>
        </w:numPr>
        <w:spacing w:after="120" w:line="276" w:lineRule="auto"/>
        <w:ind w:right="-5"/>
        <w:jc w:val="left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P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>rac</w:t>
      </w:r>
      <w:r>
        <w:rPr>
          <w:rFonts w:ascii="Calibri" w:hAnsi="Calibri" w:cs="Calibri"/>
          <w:sz w:val="24"/>
          <w:szCs w:val="24"/>
          <w:lang w:val="pl-PL"/>
        </w:rPr>
        <w:t>e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 xml:space="preserve"> Komisji </w:t>
      </w:r>
      <w:r>
        <w:rPr>
          <w:rFonts w:ascii="Calibri" w:hAnsi="Calibri" w:cs="Calibri"/>
          <w:sz w:val="24"/>
          <w:szCs w:val="24"/>
          <w:lang w:val="pl-PL"/>
        </w:rPr>
        <w:t>są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 xml:space="preserve"> protok</w:t>
      </w:r>
      <w:r>
        <w:rPr>
          <w:rFonts w:ascii="Calibri" w:hAnsi="Calibri" w:cs="Calibri"/>
          <w:sz w:val="24"/>
          <w:szCs w:val="24"/>
          <w:lang w:val="pl-PL"/>
        </w:rPr>
        <w:t>ołowane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>,</w:t>
      </w:r>
      <w:r>
        <w:rPr>
          <w:rFonts w:ascii="Calibri" w:hAnsi="Calibri" w:cs="Calibri"/>
          <w:sz w:val="24"/>
          <w:szCs w:val="24"/>
          <w:lang w:val="pl-PL"/>
        </w:rPr>
        <w:t xml:space="preserve"> a protokół</w:t>
      </w:r>
      <w:r w:rsidR="00692556" w:rsidRPr="006C678E">
        <w:rPr>
          <w:rFonts w:ascii="Calibri" w:hAnsi="Calibri" w:cs="Calibri"/>
          <w:sz w:val="24"/>
          <w:szCs w:val="24"/>
          <w:lang w:val="pl-PL"/>
        </w:rPr>
        <w:t xml:space="preserve"> </w:t>
      </w:r>
      <w:r>
        <w:rPr>
          <w:rFonts w:ascii="Calibri" w:hAnsi="Calibri" w:cs="Calibri"/>
          <w:sz w:val="24"/>
          <w:szCs w:val="24"/>
          <w:lang w:val="pl-PL"/>
        </w:rPr>
        <w:t>podpisują</w:t>
      </w:r>
      <w:r w:rsidR="00692556" w:rsidRPr="006C678E">
        <w:rPr>
          <w:rFonts w:ascii="Calibri" w:hAnsi="Calibri" w:cs="Calibri"/>
          <w:sz w:val="24"/>
          <w:szCs w:val="24"/>
          <w:lang w:val="pl-PL"/>
        </w:rPr>
        <w:t xml:space="preserve"> wszyscy członkowie komisji obecni na posiedzeniu.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 xml:space="preserve"> </w:t>
      </w:r>
    </w:p>
    <w:p w14:paraId="41059C6D" w14:textId="0F218BDF" w:rsidR="00943748" w:rsidRPr="006C678E" w:rsidRDefault="00692556" w:rsidP="005A49D9">
      <w:pPr>
        <w:numPr>
          <w:ilvl w:val="0"/>
          <w:numId w:val="14"/>
        </w:numPr>
        <w:spacing w:after="120" w:line="276" w:lineRule="auto"/>
        <w:ind w:right="-5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Protokół</w:t>
      </w:r>
      <w:r w:rsidR="00943748" w:rsidRPr="006C678E">
        <w:rPr>
          <w:rFonts w:ascii="Calibri" w:hAnsi="Calibri" w:cs="Calibri"/>
          <w:sz w:val="24"/>
          <w:szCs w:val="24"/>
          <w:lang w:val="pl-PL"/>
        </w:rPr>
        <w:t xml:space="preserve"> zawiera w szczególności:</w:t>
      </w:r>
    </w:p>
    <w:p w14:paraId="0F4EE2EF" w14:textId="37CFDEAA" w:rsidR="00943748" w:rsidRPr="006C678E" w:rsidRDefault="00943748" w:rsidP="005A49D9">
      <w:pPr>
        <w:pStyle w:val="Akapitzlist"/>
        <w:numPr>
          <w:ilvl w:val="0"/>
          <w:numId w:val="20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wskazanie liczby ofert, które wpłynęły na otwarty konkurs ofert w terminie oraz ofert zgłoszonych po terminie;</w:t>
      </w:r>
    </w:p>
    <w:p w14:paraId="60649C6D" w14:textId="772FD77F" w:rsidR="00943748" w:rsidRPr="006C678E" w:rsidRDefault="00943748" w:rsidP="005A49D9">
      <w:pPr>
        <w:pStyle w:val="Akapitzlist"/>
        <w:numPr>
          <w:ilvl w:val="0"/>
          <w:numId w:val="20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 xml:space="preserve">wskazanie ofert odrzuconych na etapie oceny formalnej wraz z podaniem przyczyn odrzucenia; </w:t>
      </w:r>
    </w:p>
    <w:p w14:paraId="0ED1E4E2" w14:textId="38A06021" w:rsidR="00943748" w:rsidRPr="006C678E" w:rsidRDefault="00943748" w:rsidP="005A49D9">
      <w:pPr>
        <w:pStyle w:val="Akapitzlist"/>
        <w:numPr>
          <w:ilvl w:val="0"/>
          <w:numId w:val="20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 xml:space="preserve">informację o wyłączeniu członków Komisji z oceny ofert z powodów, o których mowa w ust.2; </w:t>
      </w:r>
    </w:p>
    <w:p w14:paraId="25465911" w14:textId="02C33C26" w:rsidR="00943748" w:rsidRPr="006C678E" w:rsidRDefault="00943748" w:rsidP="005A49D9">
      <w:pPr>
        <w:pStyle w:val="Akapitzlist"/>
        <w:numPr>
          <w:ilvl w:val="0"/>
          <w:numId w:val="20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zestawienie ofert ocenianych merytorycznie ze wskazaniem liczby przyznanych punktów i propozycją kwot dotacji;</w:t>
      </w:r>
    </w:p>
    <w:p w14:paraId="16D3A60A" w14:textId="4B69D76F" w:rsidR="00943748" w:rsidRPr="006C678E" w:rsidRDefault="00943748" w:rsidP="005A49D9">
      <w:pPr>
        <w:pStyle w:val="Akapitzlist"/>
        <w:numPr>
          <w:ilvl w:val="0"/>
          <w:numId w:val="20"/>
        </w:numPr>
        <w:spacing w:after="120" w:line="276" w:lineRule="auto"/>
        <w:jc w:val="left"/>
        <w:rPr>
          <w:rFonts w:ascii="Calibri" w:hAnsi="Calibri" w:cs="Calibri"/>
          <w:sz w:val="24"/>
          <w:szCs w:val="24"/>
          <w:lang w:val="pl-PL"/>
        </w:rPr>
      </w:pPr>
      <w:r w:rsidRPr="006C678E">
        <w:rPr>
          <w:rFonts w:ascii="Calibri" w:hAnsi="Calibri" w:cs="Calibri"/>
          <w:sz w:val="24"/>
          <w:szCs w:val="24"/>
          <w:lang w:val="pl-PL"/>
        </w:rPr>
        <w:t>wskazanie przesłanek, którymi kierowała się Komisja przy określaniu proponowanej kwoty dotacji.</w:t>
      </w:r>
    </w:p>
    <w:p w14:paraId="161EF688" w14:textId="6A86115C" w:rsidR="00FA44A9" w:rsidRDefault="00943748">
      <w:pPr>
        <w:pStyle w:val="Akapitzlist"/>
        <w:numPr>
          <w:ilvl w:val="0"/>
          <w:numId w:val="14"/>
        </w:numPr>
        <w:spacing w:after="120" w:line="276" w:lineRule="auto"/>
        <w:ind w:right="149"/>
        <w:jc w:val="left"/>
        <w:rPr>
          <w:rFonts w:ascii="Calibri" w:hAnsi="Calibri" w:cs="Calibri"/>
          <w:sz w:val="24"/>
          <w:szCs w:val="24"/>
          <w:lang w:val="pl-PL"/>
        </w:rPr>
      </w:pPr>
      <w:r w:rsidRPr="0031753B">
        <w:rPr>
          <w:rFonts w:ascii="Calibri" w:hAnsi="Calibri" w:cs="Calibri"/>
          <w:sz w:val="24"/>
          <w:szCs w:val="24"/>
          <w:lang w:val="pl-PL"/>
        </w:rPr>
        <w:t>Protokół przedstawiany jest Burmistrzowi łącznie z propozycją udzielenia dotacji dla wybranej organizacji</w:t>
      </w:r>
      <w:r w:rsidR="0031753B" w:rsidRPr="0031753B">
        <w:rPr>
          <w:rFonts w:ascii="Calibri" w:hAnsi="Calibri" w:cs="Calibri"/>
          <w:sz w:val="24"/>
          <w:szCs w:val="24"/>
          <w:lang w:val="pl-PL"/>
        </w:rPr>
        <w:t xml:space="preserve">. </w:t>
      </w:r>
      <w:r w:rsidRPr="0031753B">
        <w:rPr>
          <w:rFonts w:ascii="Calibri" w:hAnsi="Calibri" w:cs="Calibri"/>
          <w:sz w:val="24"/>
          <w:szCs w:val="24"/>
          <w:lang w:val="pl-PL"/>
        </w:rPr>
        <w:t xml:space="preserve"> </w:t>
      </w:r>
    </w:p>
    <w:sectPr w:rsidR="00FA44A9" w:rsidSect="00BD195F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D0EFC" w14:textId="77777777" w:rsidR="00BE4C07" w:rsidRDefault="00BE4C07" w:rsidP="00F1460D">
      <w:pPr>
        <w:spacing w:after="0" w:line="240" w:lineRule="auto"/>
      </w:pPr>
      <w:r>
        <w:separator/>
      </w:r>
    </w:p>
  </w:endnote>
  <w:endnote w:type="continuationSeparator" w:id="0">
    <w:p w14:paraId="5323A13E" w14:textId="77777777" w:rsidR="00BE4C07" w:rsidRDefault="00BE4C07" w:rsidP="00F14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705943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lang w:val="pl-PL"/>
      </w:rPr>
    </w:sdtEndPr>
    <w:sdtContent>
      <w:p w14:paraId="7119505B" w14:textId="695AE2A6" w:rsidR="00BD195F" w:rsidRDefault="00BD195F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  <w:r>
          <w:rPr>
            <w:lang w:val="pl-PL"/>
          </w:rPr>
          <w:t xml:space="preserve"> | </w:t>
        </w:r>
        <w:r>
          <w:rPr>
            <w:color w:val="7F7F7F" w:themeColor="background1" w:themeShade="7F"/>
            <w:spacing w:val="60"/>
            <w:lang w:val="pl-PL"/>
          </w:rPr>
          <w:t>Strona</w:t>
        </w:r>
      </w:p>
    </w:sdtContent>
  </w:sdt>
  <w:p w14:paraId="74BFE414" w14:textId="77777777" w:rsidR="00BD195F" w:rsidRDefault="00BD195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9847296"/>
      <w:docPartObj>
        <w:docPartGallery w:val="Page Numbers (Bottom of Page)"/>
        <w:docPartUnique/>
      </w:docPartObj>
    </w:sdtPr>
    <w:sdtContent>
      <w:p w14:paraId="22330080" w14:textId="6F467D9E" w:rsidR="00BD195F" w:rsidRDefault="00BD195F" w:rsidP="00BD195F">
        <w:pPr>
          <w:pStyle w:val="Stopka"/>
          <w:jc w:val="center"/>
        </w:pPr>
        <w:r>
          <w:t>www.</w:t>
        </w:r>
        <w:r w:rsidRPr="00FE09CE">
          <w:rPr>
            <w:color w:val="538135" w:themeColor="accent6" w:themeShade="BF"/>
          </w:rPr>
          <w:t>chorzele</w:t>
        </w:r>
        <w:r>
          <w:t>.pl</w:t>
        </w:r>
      </w:p>
    </w:sdtContent>
  </w:sdt>
  <w:p w14:paraId="78FBD204" w14:textId="77777777" w:rsidR="00FE09CE" w:rsidRDefault="00FE09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E5FF8" w14:textId="77777777" w:rsidR="00BE4C07" w:rsidRDefault="00BE4C07" w:rsidP="00F1460D">
      <w:pPr>
        <w:spacing w:after="0" w:line="240" w:lineRule="auto"/>
      </w:pPr>
      <w:r>
        <w:separator/>
      </w:r>
    </w:p>
  </w:footnote>
  <w:footnote w:type="continuationSeparator" w:id="0">
    <w:p w14:paraId="3314EAF0" w14:textId="77777777" w:rsidR="00BE4C07" w:rsidRDefault="00BE4C07" w:rsidP="00F146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2372"/>
    <w:multiLevelType w:val="hybridMultilevel"/>
    <w:tmpl w:val="21C29354"/>
    <w:lvl w:ilvl="0" w:tplc="83608D0C">
      <w:start w:val="1"/>
      <w:numFmt w:val="decimal"/>
      <w:lvlText w:val="%1."/>
      <w:lvlJc w:val="left"/>
      <w:pPr>
        <w:ind w:left="142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58AADC">
      <w:start w:val="1"/>
      <w:numFmt w:val="lowerLetter"/>
      <w:lvlText w:val="%2"/>
      <w:lvlJc w:val="left"/>
      <w:pPr>
        <w:ind w:left="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925CC6">
      <w:start w:val="1"/>
      <w:numFmt w:val="lowerRoman"/>
      <w:lvlText w:val="%3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F8D68A">
      <w:start w:val="1"/>
      <w:numFmt w:val="decimal"/>
      <w:lvlText w:val="%4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64C39A">
      <w:start w:val="1"/>
      <w:numFmt w:val="lowerLetter"/>
      <w:lvlText w:val="%5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943AA4">
      <w:start w:val="1"/>
      <w:numFmt w:val="lowerRoman"/>
      <w:lvlText w:val="%6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949EF2">
      <w:start w:val="1"/>
      <w:numFmt w:val="decimal"/>
      <w:lvlText w:val="%7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06F812">
      <w:start w:val="1"/>
      <w:numFmt w:val="lowerLetter"/>
      <w:lvlText w:val="%8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F0CB5A">
      <w:start w:val="1"/>
      <w:numFmt w:val="lowerRoman"/>
      <w:lvlText w:val="%9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E5347A"/>
    <w:multiLevelType w:val="hybridMultilevel"/>
    <w:tmpl w:val="124C38D2"/>
    <w:lvl w:ilvl="0" w:tplc="7F2A11E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B0310C">
      <w:start w:val="1"/>
      <w:numFmt w:val="lowerLetter"/>
      <w:lvlText w:val="%2)"/>
      <w:lvlJc w:val="left"/>
      <w:pPr>
        <w:ind w:left="1095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A09AB4">
      <w:start w:val="1"/>
      <w:numFmt w:val="lowerRoman"/>
      <w:lvlText w:val="%3"/>
      <w:lvlJc w:val="left"/>
      <w:pPr>
        <w:ind w:left="1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9EE48C">
      <w:start w:val="1"/>
      <w:numFmt w:val="decimal"/>
      <w:lvlText w:val="%4"/>
      <w:lvlJc w:val="left"/>
      <w:pPr>
        <w:ind w:left="2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4AFF3A">
      <w:start w:val="1"/>
      <w:numFmt w:val="lowerLetter"/>
      <w:lvlText w:val="%5"/>
      <w:lvlJc w:val="left"/>
      <w:pPr>
        <w:ind w:left="3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E821E6">
      <w:start w:val="1"/>
      <w:numFmt w:val="lowerRoman"/>
      <w:lvlText w:val="%6"/>
      <w:lvlJc w:val="left"/>
      <w:pPr>
        <w:ind w:left="4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141426">
      <w:start w:val="1"/>
      <w:numFmt w:val="decimal"/>
      <w:lvlText w:val="%7"/>
      <w:lvlJc w:val="left"/>
      <w:pPr>
        <w:ind w:left="4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96B35E">
      <w:start w:val="1"/>
      <w:numFmt w:val="lowerLetter"/>
      <w:lvlText w:val="%8"/>
      <w:lvlJc w:val="left"/>
      <w:pPr>
        <w:ind w:left="5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807978">
      <w:start w:val="1"/>
      <w:numFmt w:val="lowerRoman"/>
      <w:lvlText w:val="%9"/>
      <w:lvlJc w:val="left"/>
      <w:pPr>
        <w:ind w:left="6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69146A"/>
    <w:multiLevelType w:val="hybridMultilevel"/>
    <w:tmpl w:val="B28E93A8"/>
    <w:lvl w:ilvl="0" w:tplc="0415000F">
      <w:start w:val="1"/>
      <w:numFmt w:val="decimal"/>
      <w:lvlText w:val="%1."/>
      <w:lvlJc w:val="left"/>
      <w:pPr>
        <w:ind w:left="863" w:hanging="360"/>
      </w:pPr>
    </w:lvl>
    <w:lvl w:ilvl="1" w:tplc="04150019" w:tentative="1">
      <w:start w:val="1"/>
      <w:numFmt w:val="lowerLetter"/>
      <w:lvlText w:val="%2."/>
      <w:lvlJc w:val="left"/>
      <w:pPr>
        <w:ind w:left="1583" w:hanging="360"/>
      </w:pPr>
    </w:lvl>
    <w:lvl w:ilvl="2" w:tplc="0415001B" w:tentative="1">
      <w:start w:val="1"/>
      <w:numFmt w:val="lowerRoman"/>
      <w:lvlText w:val="%3."/>
      <w:lvlJc w:val="right"/>
      <w:pPr>
        <w:ind w:left="2303" w:hanging="180"/>
      </w:pPr>
    </w:lvl>
    <w:lvl w:ilvl="3" w:tplc="0415000F" w:tentative="1">
      <w:start w:val="1"/>
      <w:numFmt w:val="decimal"/>
      <w:lvlText w:val="%4."/>
      <w:lvlJc w:val="left"/>
      <w:pPr>
        <w:ind w:left="3023" w:hanging="360"/>
      </w:pPr>
    </w:lvl>
    <w:lvl w:ilvl="4" w:tplc="04150019" w:tentative="1">
      <w:start w:val="1"/>
      <w:numFmt w:val="lowerLetter"/>
      <w:lvlText w:val="%5."/>
      <w:lvlJc w:val="left"/>
      <w:pPr>
        <w:ind w:left="3743" w:hanging="360"/>
      </w:pPr>
    </w:lvl>
    <w:lvl w:ilvl="5" w:tplc="0415001B" w:tentative="1">
      <w:start w:val="1"/>
      <w:numFmt w:val="lowerRoman"/>
      <w:lvlText w:val="%6."/>
      <w:lvlJc w:val="right"/>
      <w:pPr>
        <w:ind w:left="4463" w:hanging="180"/>
      </w:pPr>
    </w:lvl>
    <w:lvl w:ilvl="6" w:tplc="0415000F" w:tentative="1">
      <w:start w:val="1"/>
      <w:numFmt w:val="decimal"/>
      <w:lvlText w:val="%7."/>
      <w:lvlJc w:val="left"/>
      <w:pPr>
        <w:ind w:left="5183" w:hanging="360"/>
      </w:pPr>
    </w:lvl>
    <w:lvl w:ilvl="7" w:tplc="04150019" w:tentative="1">
      <w:start w:val="1"/>
      <w:numFmt w:val="lowerLetter"/>
      <w:lvlText w:val="%8."/>
      <w:lvlJc w:val="left"/>
      <w:pPr>
        <w:ind w:left="5903" w:hanging="360"/>
      </w:pPr>
    </w:lvl>
    <w:lvl w:ilvl="8" w:tplc="0415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3" w15:restartNumberingAfterBreak="0">
    <w:nsid w:val="067C75A3"/>
    <w:multiLevelType w:val="hybridMultilevel"/>
    <w:tmpl w:val="63B485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A21964"/>
    <w:multiLevelType w:val="hybridMultilevel"/>
    <w:tmpl w:val="1E1EA5F4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06D37130"/>
    <w:multiLevelType w:val="hybridMultilevel"/>
    <w:tmpl w:val="B7048DB6"/>
    <w:lvl w:ilvl="0" w:tplc="49E2FAA8">
      <w:start w:val="1"/>
      <w:numFmt w:val="decimal"/>
      <w:lvlText w:val="%1)"/>
      <w:lvlJc w:val="left"/>
      <w:pPr>
        <w:ind w:left="5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3" w:hanging="360"/>
      </w:pPr>
    </w:lvl>
    <w:lvl w:ilvl="2" w:tplc="0415001B" w:tentative="1">
      <w:start w:val="1"/>
      <w:numFmt w:val="lowerRoman"/>
      <w:lvlText w:val="%3."/>
      <w:lvlJc w:val="right"/>
      <w:pPr>
        <w:ind w:left="1943" w:hanging="180"/>
      </w:pPr>
    </w:lvl>
    <w:lvl w:ilvl="3" w:tplc="0415000F" w:tentative="1">
      <w:start w:val="1"/>
      <w:numFmt w:val="decimal"/>
      <w:lvlText w:val="%4."/>
      <w:lvlJc w:val="left"/>
      <w:pPr>
        <w:ind w:left="2663" w:hanging="360"/>
      </w:pPr>
    </w:lvl>
    <w:lvl w:ilvl="4" w:tplc="04150019" w:tentative="1">
      <w:start w:val="1"/>
      <w:numFmt w:val="lowerLetter"/>
      <w:lvlText w:val="%5."/>
      <w:lvlJc w:val="left"/>
      <w:pPr>
        <w:ind w:left="3383" w:hanging="360"/>
      </w:pPr>
    </w:lvl>
    <w:lvl w:ilvl="5" w:tplc="0415001B" w:tentative="1">
      <w:start w:val="1"/>
      <w:numFmt w:val="lowerRoman"/>
      <w:lvlText w:val="%6."/>
      <w:lvlJc w:val="right"/>
      <w:pPr>
        <w:ind w:left="4103" w:hanging="180"/>
      </w:pPr>
    </w:lvl>
    <w:lvl w:ilvl="6" w:tplc="0415000F" w:tentative="1">
      <w:start w:val="1"/>
      <w:numFmt w:val="decimal"/>
      <w:lvlText w:val="%7."/>
      <w:lvlJc w:val="left"/>
      <w:pPr>
        <w:ind w:left="4823" w:hanging="360"/>
      </w:pPr>
    </w:lvl>
    <w:lvl w:ilvl="7" w:tplc="04150019" w:tentative="1">
      <w:start w:val="1"/>
      <w:numFmt w:val="lowerLetter"/>
      <w:lvlText w:val="%8."/>
      <w:lvlJc w:val="left"/>
      <w:pPr>
        <w:ind w:left="5543" w:hanging="360"/>
      </w:pPr>
    </w:lvl>
    <w:lvl w:ilvl="8" w:tplc="0415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6" w15:restartNumberingAfterBreak="0">
    <w:nsid w:val="08403104"/>
    <w:multiLevelType w:val="hybridMultilevel"/>
    <w:tmpl w:val="ACAE346A"/>
    <w:lvl w:ilvl="0" w:tplc="52DC5B3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607A22"/>
    <w:multiLevelType w:val="hybridMultilevel"/>
    <w:tmpl w:val="DD802312"/>
    <w:lvl w:ilvl="0" w:tplc="B5866658">
      <w:start w:val="1"/>
      <w:numFmt w:val="decimal"/>
      <w:lvlText w:val="%1."/>
      <w:lvlJc w:val="left"/>
      <w:pPr>
        <w:ind w:left="389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>
      <w:start w:val="1"/>
      <w:numFmt w:val="lowerLetter"/>
      <w:lvlText w:val="%2."/>
      <w:lvlJc w:val="left"/>
      <w:pPr>
        <w:ind w:left="634" w:hanging="360"/>
      </w:pPr>
    </w:lvl>
    <w:lvl w:ilvl="2" w:tplc="0415001B">
      <w:start w:val="1"/>
      <w:numFmt w:val="lowerRoman"/>
      <w:lvlText w:val="%3."/>
      <w:lvlJc w:val="right"/>
      <w:pPr>
        <w:ind w:left="1354" w:hanging="180"/>
      </w:pPr>
    </w:lvl>
    <w:lvl w:ilvl="3" w:tplc="0415000F" w:tentative="1">
      <w:start w:val="1"/>
      <w:numFmt w:val="decimal"/>
      <w:lvlText w:val="%4."/>
      <w:lvlJc w:val="left"/>
      <w:pPr>
        <w:ind w:left="2074" w:hanging="360"/>
      </w:pPr>
    </w:lvl>
    <w:lvl w:ilvl="4" w:tplc="04150019" w:tentative="1">
      <w:start w:val="1"/>
      <w:numFmt w:val="lowerLetter"/>
      <w:lvlText w:val="%5."/>
      <w:lvlJc w:val="left"/>
      <w:pPr>
        <w:ind w:left="2794" w:hanging="360"/>
      </w:pPr>
    </w:lvl>
    <w:lvl w:ilvl="5" w:tplc="0415001B" w:tentative="1">
      <w:start w:val="1"/>
      <w:numFmt w:val="lowerRoman"/>
      <w:lvlText w:val="%6."/>
      <w:lvlJc w:val="right"/>
      <w:pPr>
        <w:ind w:left="3514" w:hanging="180"/>
      </w:pPr>
    </w:lvl>
    <w:lvl w:ilvl="6" w:tplc="0415000F" w:tentative="1">
      <w:start w:val="1"/>
      <w:numFmt w:val="decimal"/>
      <w:lvlText w:val="%7."/>
      <w:lvlJc w:val="left"/>
      <w:pPr>
        <w:ind w:left="4234" w:hanging="360"/>
      </w:pPr>
    </w:lvl>
    <w:lvl w:ilvl="7" w:tplc="04150019" w:tentative="1">
      <w:start w:val="1"/>
      <w:numFmt w:val="lowerLetter"/>
      <w:lvlText w:val="%8."/>
      <w:lvlJc w:val="left"/>
      <w:pPr>
        <w:ind w:left="4954" w:hanging="360"/>
      </w:pPr>
    </w:lvl>
    <w:lvl w:ilvl="8" w:tplc="0415001B" w:tentative="1">
      <w:start w:val="1"/>
      <w:numFmt w:val="lowerRoman"/>
      <w:lvlText w:val="%9."/>
      <w:lvlJc w:val="right"/>
      <w:pPr>
        <w:ind w:left="5674" w:hanging="180"/>
      </w:pPr>
    </w:lvl>
  </w:abstractNum>
  <w:abstractNum w:abstractNumId="8" w15:restartNumberingAfterBreak="0">
    <w:nsid w:val="0DDB3664"/>
    <w:multiLevelType w:val="hybridMultilevel"/>
    <w:tmpl w:val="A5A081B6"/>
    <w:lvl w:ilvl="0" w:tplc="B9FC8FFC">
      <w:start w:val="6"/>
      <w:numFmt w:val="decimal"/>
      <w:lvlText w:val="%1)"/>
      <w:lvlJc w:val="left"/>
      <w:pPr>
        <w:ind w:left="14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3846CE">
      <w:start w:val="1"/>
      <w:numFmt w:val="lowerLetter"/>
      <w:lvlText w:val="%2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FEA14E">
      <w:start w:val="1"/>
      <w:numFmt w:val="lowerRoman"/>
      <w:lvlText w:val="%3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4A38F0">
      <w:start w:val="1"/>
      <w:numFmt w:val="decimal"/>
      <w:lvlText w:val="%4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9E46A8">
      <w:start w:val="1"/>
      <w:numFmt w:val="lowerLetter"/>
      <w:lvlText w:val="%5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E4677E">
      <w:start w:val="1"/>
      <w:numFmt w:val="lowerRoman"/>
      <w:lvlText w:val="%6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0E9F6C">
      <w:start w:val="1"/>
      <w:numFmt w:val="decimal"/>
      <w:lvlText w:val="%7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8CDB6A">
      <w:start w:val="1"/>
      <w:numFmt w:val="lowerLetter"/>
      <w:lvlText w:val="%8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66A5D2">
      <w:start w:val="1"/>
      <w:numFmt w:val="lowerRoman"/>
      <w:lvlText w:val="%9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33336AF"/>
    <w:multiLevelType w:val="hybridMultilevel"/>
    <w:tmpl w:val="E9D04D92"/>
    <w:lvl w:ilvl="0" w:tplc="7CE6ED0E">
      <w:start w:val="1"/>
      <w:numFmt w:val="decimal"/>
      <w:lvlText w:val="%1)"/>
      <w:lvlJc w:val="left"/>
      <w:pPr>
        <w:ind w:left="738" w:hanging="360"/>
      </w:pPr>
      <w:rPr>
        <w:rFonts w:hint="default"/>
        <w:w w:val="97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58" w:hanging="360"/>
      </w:pPr>
    </w:lvl>
    <w:lvl w:ilvl="2" w:tplc="0415001B" w:tentative="1">
      <w:start w:val="1"/>
      <w:numFmt w:val="lowerRoman"/>
      <w:lvlText w:val="%3."/>
      <w:lvlJc w:val="right"/>
      <w:pPr>
        <w:ind w:left="2178" w:hanging="180"/>
      </w:pPr>
    </w:lvl>
    <w:lvl w:ilvl="3" w:tplc="0415000F" w:tentative="1">
      <w:start w:val="1"/>
      <w:numFmt w:val="decimal"/>
      <w:lvlText w:val="%4."/>
      <w:lvlJc w:val="left"/>
      <w:pPr>
        <w:ind w:left="2898" w:hanging="360"/>
      </w:pPr>
    </w:lvl>
    <w:lvl w:ilvl="4" w:tplc="04150019" w:tentative="1">
      <w:start w:val="1"/>
      <w:numFmt w:val="lowerLetter"/>
      <w:lvlText w:val="%5."/>
      <w:lvlJc w:val="left"/>
      <w:pPr>
        <w:ind w:left="3618" w:hanging="360"/>
      </w:pPr>
    </w:lvl>
    <w:lvl w:ilvl="5" w:tplc="0415001B" w:tentative="1">
      <w:start w:val="1"/>
      <w:numFmt w:val="lowerRoman"/>
      <w:lvlText w:val="%6."/>
      <w:lvlJc w:val="right"/>
      <w:pPr>
        <w:ind w:left="4338" w:hanging="180"/>
      </w:pPr>
    </w:lvl>
    <w:lvl w:ilvl="6" w:tplc="0415000F" w:tentative="1">
      <w:start w:val="1"/>
      <w:numFmt w:val="decimal"/>
      <w:lvlText w:val="%7."/>
      <w:lvlJc w:val="left"/>
      <w:pPr>
        <w:ind w:left="5058" w:hanging="360"/>
      </w:pPr>
    </w:lvl>
    <w:lvl w:ilvl="7" w:tplc="04150019" w:tentative="1">
      <w:start w:val="1"/>
      <w:numFmt w:val="lowerLetter"/>
      <w:lvlText w:val="%8."/>
      <w:lvlJc w:val="left"/>
      <w:pPr>
        <w:ind w:left="5778" w:hanging="360"/>
      </w:pPr>
    </w:lvl>
    <w:lvl w:ilvl="8" w:tplc="0415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0" w15:restartNumberingAfterBreak="0">
    <w:nsid w:val="23A11E8E"/>
    <w:multiLevelType w:val="hybridMultilevel"/>
    <w:tmpl w:val="C8C604B4"/>
    <w:lvl w:ilvl="0" w:tplc="04150017">
      <w:start w:val="1"/>
      <w:numFmt w:val="lowerLetter"/>
      <w:lvlText w:val="%1)"/>
      <w:lvlJc w:val="left"/>
      <w:pPr>
        <w:ind w:left="1132" w:hanging="360"/>
      </w:pPr>
    </w:lvl>
    <w:lvl w:ilvl="1" w:tplc="04150019" w:tentative="1">
      <w:start w:val="1"/>
      <w:numFmt w:val="lowerLetter"/>
      <w:lvlText w:val="%2."/>
      <w:lvlJc w:val="left"/>
      <w:pPr>
        <w:ind w:left="1852" w:hanging="360"/>
      </w:pPr>
    </w:lvl>
    <w:lvl w:ilvl="2" w:tplc="0415001B" w:tentative="1">
      <w:start w:val="1"/>
      <w:numFmt w:val="lowerRoman"/>
      <w:lvlText w:val="%3."/>
      <w:lvlJc w:val="right"/>
      <w:pPr>
        <w:ind w:left="2572" w:hanging="180"/>
      </w:pPr>
    </w:lvl>
    <w:lvl w:ilvl="3" w:tplc="0415000F" w:tentative="1">
      <w:start w:val="1"/>
      <w:numFmt w:val="decimal"/>
      <w:lvlText w:val="%4."/>
      <w:lvlJc w:val="left"/>
      <w:pPr>
        <w:ind w:left="3292" w:hanging="360"/>
      </w:pPr>
    </w:lvl>
    <w:lvl w:ilvl="4" w:tplc="04150019" w:tentative="1">
      <w:start w:val="1"/>
      <w:numFmt w:val="lowerLetter"/>
      <w:lvlText w:val="%5."/>
      <w:lvlJc w:val="left"/>
      <w:pPr>
        <w:ind w:left="4012" w:hanging="360"/>
      </w:pPr>
    </w:lvl>
    <w:lvl w:ilvl="5" w:tplc="0415001B" w:tentative="1">
      <w:start w:val="1"/>
      <w:numFmt w:val="lowerRoman"/>
      <w:lvlText w:val="%6."/>
      <w:lvlJc w:val="right"/>
      <w:pPr>
        <w:ind w:left="4732" w:hanging="180"/>
      </w:pPr>
    </w:lvl>
    <w:lvl w:ilvl="6" w:tplc="0415000F" w:tentative="1">
      <w:start w:val="1"/>
      <w:numFmt w:val="decimal"/>
      <w:lvlText w:val="%7."/>
      <w:lvlJc w:val="left"/>
      <w:pPr>
        <w:ind w:left="5452" w:hanging="360"/>
      </w:pPr>
    </w:lvl>
    <w:lvl w:ilvl="7" w:tplc="04150019" w:tentative="1">
      <w:start w:val="1"/>
      <w:numFmt w:val="lowerLetter"/>
      <w:lvlText w:val="%8."/>
      <w:lvlJc w:val="left"/>
      <w:pPr>
        <w:ind w:left="6172" w:hanging="360"/>
      </w:pPr>
    </w:lvl>
    <w:lvl w:ilvl="8" w:tplc="0415001B" w:tentative="1">
      <w:start w:val="1"/>
      <w:numFmt w:val="lowerRoman"/>
      <w:lvlText w:val="%9."/>
      <w:lvlJc w:val="right"/>
      <w:pPr>
        <w:ind w:left="6892" w:hanging="180"/>
      </w:pPr>
    </w:lvl>
  </w:abstractNum>
  <w:abstractNum w:abstractNumId="11" w15:restartNumberingAfterBreak="0">
    <w:nsid w:val="245452A4"/>
    <w:multiLevelType w:val="hybridMultilevel"/>
    <w:tmpl w:val="CB9256C0"/>
    <w:lvl w:ilvl="0" w:tplc="FFFFFFFF">
      <w:start w:val="1"/>
      <w:numFmt w:val="decimal"/>
      <w:lvlText w:val="%1.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."/>
      <w:lvlJc w:val="left"/>
      <w:pPr>
        <w:ind w:left="634" w:hanging="360"/>
      </w:pPr>
    </w:lvl>
    <w:lvl w:ilvl="2" w:tplc="92DC7386">
      <w:start w:val="1"/>
      <w:numFmt w:val="decimal"/>
      <w:lvlText w:val="%3)"/>
      <w:lvlJc w:val="left"/>
      <w:pPr>
        <w:ind w:left="1440" w:hanging="360"/>
      </w:pPr>
      <w:rPr>
        <w:rFonts w:asciiTheme="minorHAnsi" w:hAnsiTheme="minorHAnsi" w:cstheme="minorHAnsi" w:hint="default"/>
      </w:rPr>
    </w:lvl>
    <w:lvl w:ilvl="3" w:tplc="FFFFFFFF" w:tentative="1">
      <w:start w:val="1"/>
      <w:numFmt w:val="decimal"/>
      <w:lvlText w:val="%4."/>
      <w:lvlJc w:val="left"/>
      <w:pPr>
        <w:ind w:left="2074" w:hanging="360"/>
      </w:pPr>
    </w:lvl>
    <w:lvl w:ilvl="4" w:tplc="FFFFFFFF" w:tentative="1">
      <w:start w:val="1"/>
      <w:numFmt w:val="lowerLetter"/>
      <w:lvlText w:val="%5."/>
      <w:lvlJc w:val="left"/>
      <w:pPr>
        <w:ind w:left="2794" w:hanging="360"/>
      </w:pPr>
    </w:lvl>
    <w:lvl w:ilvl="5" w:tplc="FFFFFFFF" w:tentative="1">
      <w:start w:val="1"/>
      <w:numFmt w:val="lowerRoman"/>
      <w:lvlText w:val="%6."/>
      <w:lvlJc w:val="right"/>
      <w:pPr>
        <w:ind w:left="3514" w:hanging="180"/>
      </w:pPr>
    </w:lvl>
    <w:lvl w:ilvl="6" w:tplc="FFFFFFFF" w:tentative="1">
      <w:start w:val="1"/>
      <w:numFmt w:val="decimal"/>
      <w:lvlText w:val="%7."/>
      <w:lvlJc w:val="left"/>
      <w:pPr>
        <w:ind w:left="4234" w:hanging="360"/>
      </w:pPr>
    </w:lvl>
    <w:lvl w:ilvl="7" w:tplc="FFFFFFFF" w:tentative="1">
      <w:start w:val="1"/>
      <w:numFmt w:val="lowerLetter"/>
      <w:lvlText w:val="%8."/>
      <w:lvlJc w:val="left"/>
      <w:pPr>
        <w:ind w:left="4954" w:hanging="360"/>
      </w:pPr>
    </w:lvl>
    <w:lvl w:ilvl="8" w:tplc="FFFFFFFF" w:tentative="1">
      <w:start w:val="1"/>
      <w:numFmt w:val="lowerRoman"/>
      <w:lvlText w:val="%9."/>
      <w:lvlJc w:val="right"/>
      <w:pPr>
        <w:ind w:left="5674" w:hanging="180"/>
      </w:pPr>
    </w:lvl>
  </w:abstractNum>
  <w:abstractNum w:abstractNumId="12" w15:restartNumberingAfterBreak="0">
    <w:nsid w:val="293504AF"/>
    <w:multiLevelType w:val="hybridMultilevel"/>
    <w:tmpl w:val="650AB770"/>
    <w:lvl w:ilvl="0" w:tplc="FFFFFFFF">
      <w:start w:val="1"/>
      <w:numFmt w:val="decimal"/>
      <w:lvlText w:val="%1)"/>
      <w:lvlJc w:val="left"/>
      <w:pPr>
        <w:ind w:left="1293" w:hanging="360"/>
      </w:pPr>
      <w:rPr>
        <w:rFonts w:hint="default"/>
        <w:w w:val="97"/>
        <w:sz w:val="23"/>
        <w:szCs w:val="23"/>
      </w:rPr>
    </w:lvl>
    <w:lvl w:ilvl="1" w:tplc="7CE6ED0E">
      <w:start w:val="1"/>
      <w:numFmt w:val="decimal"/>
      <w:lvlText w:val="%2)"/>
      <w:lvlJc w:val="left"/>
      <w:pPr>
        <w:ind w:left="2013" w:hanging="360"/>
      </w:pPr>
      <w:rPr>
        <w:rFonts w:hint="default"/>
        <w:w w:val="97"/>
        <w:sz w:val="23"/>
        <w:szCs w:val="23"/>
      </w:rPr>
    </w:lvl>
    <w:lvl w:ilvl="2" w:tplc="FFFFFFFF" w:tentative="1">
      <w:start w:val="1"/>
      <w:numFmt w:val="lowerRoman"/>
      <w:lvlText w:val="%3."/>
      <w:lvlJc w:val="right"/>
      <w:pPr>
        <w:ind w:left="2733" w:hanging="180"/>
      </w:pPr>
    </w:lvl>
    <w:lvl w:ilvl="3" w:tplc="FFFFFFFF" w:tentative="1">
      <w:start w:val="1"/>
      <w:numFmt w:val="decimal"/>
      <w:lvlText w:val="%4."/>
      <w:lvlJc w:val="left"/>
      <w:pPr>
        <w:ind w:left="3453" w:hanging="360"/>
      </w:pPr>
    </w:lvl>
    <w:lvl w:ilvl="4" w:tplc="FFFFFFFF" w:tentative="1">
      <w:start w:val="1"/>
      <w:numFmt w:val="lowerLetter"/>
      <w:lvlText w:val="%5."/>
      <w:lvlJc w:val="left"/>
      <w:pPr>
        <w:ind w:left="4173" w:hanging="360"/>
      </w:pPr>
    </w:lvl>
    <w:lvl w:ilvl="5" w:tplc="FFFFFFFF" w:tentative="1">
      <w:start w:val="1"/>
      <w:numFmt w:val="lowerRoman"/>
      <w:lvlText w:val="%6."/>
      <w:lvlJc w:val="right"/>
      <w:pPr>
        <w:ind w:left="4893" w:hanging="180"/>
      </w:pPr>
    </w:lvl>
    <w:lvl w:ilvl="6" w:tplc="FFFFFFFF" w:tentative="1">
      <w:start w:val="1"/>
      <w:numFmt w:val="decimal"/>
      <w:lvlText w:val="%7."/>
      <w:lvlJc w:val="left"/>
      <w:pPr>
        <w:ind w:left="5613" w:hanging="360"/>
      </w:pPr>
    </w:lvl>
    <w:lvl w:ilvl="7" w:tplc="FFFFFFFF" w:tentative="1">
      <w:start w:val="1"/>
      <w:numFmt w:val="lowerLetter"/>
      <w:lvlText w:val="%8."/>
      <w:lvlJc w:val="left"/>
      <w:pPr>
        <w:ind w:left="6333" w:hanging="360"/>
      </w:pPr>
    </w:lvl>
    <w:lvl w:ilvl="8" w:tplc="FFFFFFFF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13" w15:restartNumberingAfterBreak="0">
    <w:nsid w:val="2B0F2348"/>
    <w:multiLevelType w:val="hybridMultilevel"/>
    <w:tmpl w:val="F57410F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EF29EB"/>
    <w:multiLevelType w:val="hybridMultilevel"/>
    <w:tmpl w:val="5300B064"/>
    <w:lvl w:ilvl="0" w:tplc="04150011">
      <w:start w:val="1"/>
      <w:numFmt w:val="decimal"/>
      <w:lvlText w:val="%1)"/>
      <w:lvlJc w:val="left"/>
      <w:pPr>
        <w:ind w:left="14"/>
      </w:pPr>
      <w:rPr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5F80DD2">
      <w:start w:val="1"/>
      <w:numFmt w:val="lowerLetter"/>
      <w:lvlText w:val="%2"/>
      <w:lvlJc w:val="left"/>
      <w:pPr>
        <w:ind w:left="1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0B260D0">
      <w:start w:val="1"/>
      <w:numFmt w:val="lowerRoman"/>
      <w:lvlText w:val="%3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73CCEF0">
      <w:start w:val="1"/>
      <w:numFmt w:val="decimal"/>
      <w:lvlText w:val="%4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0EE0C36">
      <w:start w:val="1"/>
      <w:numFmt w:val="lowerLetter"/>
      <w:lvlText w:val="%5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D50CB18">
      <w:start w:val="1"/>
      <w:numFmt w:val="lowerRoman"/>
      <w:lvlText w:val="%6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6643268">
      <w:start w:val="1"/>
      <w:numFmt w:val="decimal"/>
      <w:lvlText w:val="%7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15C59C6">
      <w:start w:val="1"/>
      <w:numFmt w:val="lowerLetter"/>
      <w:lvlText w:val="%8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20CDB56">
      <w:start w:val="1"/>
      <w:numFmt w:val="lowerRoman"/>
      <w:lvlText w:val="%9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D317E5"/>
    <w:multiLevelType w:val="hybridMultilevel"/>
    <w:tmpl w:val="2230088A"/>
    <w:lvl w:ilvl="0" w:tplc="04150017">
      <w:start w:val="1"/>
      <w:numFmt w:val="lowerLetter"/>
      <w:lvlText w:val="%1)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6" w15:restartNumberingAfterBreak="0">
    <w:nsid w:val="32785638"/>
    <w:multiLevelType w:val="hybridMultilevel"/>
    <w:tmpl w:val="BCAA755C"/>
    <w:lvl w:ilvl="0" w:tplc="71A8D952">
      <w:start w:val="1"/>
      <w:numFmt w:val="decimal"/>
      <w:lvlText w:val="%1.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>
      <w:start w:val="1"/>
      <w:numFmt w:val="lowerLetter"/>
      <w:lvlText w:val="%2."/>
      <w:lvlJc w:val="left"/>
      <w:pPr>
        <w:ind w:left="634" w:hanging="360"/>
      </w:pPr>
    </w:lvl>
    <w:lvl w:ilvl="2" w:tplc="04150017">
      <w:start w:val="1"/>
      <w:numFmt w:val="lowerLetter"/>
      <w:lvlText w:val="%3)"/>
      <w:lvlJc w:val="left"/>
      <w:pPr>
        <w:ind w:left="1354" w:hanging="180"/>
      </w:pPr>
    </w:lvl>
    <w:lvl w:ilvl="3" w:tplc="0415000F" w:tentative="1">
      <w:start w:val="1"/>
      <w:numFmt w:val="decimal"/>
      <w:lvlText w:val="%4."/>
      <w:lvlJc w:val="left"/>
      <w:pPr>
        <w:ind w:left="2074" w:hanging="360"/>
      </w:pPr>
    </w:lvl>
    <w:lvl w:ilvl="4" w:tplc="04150019" w:tentative="1">
      <w:start w:val="1"/>
      <w:numFmt w:val="lowerLetter"/>
      <w:lvlText w:val="%5."/>
      <w:lvlJc w:val="left"/>
      <w:pPr>
        <w:ind w:left="2794" w:hanging="360"/>
      </w:pPr>
    </w:lvl>
    <w:lvl w:ilvl="5" w:tplc="0415001B" w:tentative="1">
      <w:start w:val="1"/>
      <w:numFmt w:val="lowerRoman"/>
      <w:lvlText w:val="%6."/>
      <w:lvlJc w:val="right"/>
      <w:pPr>
        <w:ind w:left="3514" w:hanging="180"/>
      </w:pPr>
    </w:lvl>
    <w:lvl w:ilvl="6" w:tplc="0415000F" w:tentative="1">
      <w:start w:val="1"/>
      <w:numFmt w:val="decimal"/>
      <w:lvlText w:val="%7."/>
      <w:lvlJc w:val="left"/>
      <w:pPr>
        <w:ind w:left="4234" w:hanging="360"/>
      </w:pPr>
    </w:lvl>
    <w:lvl w:ilvl="7" w:tplc="04150019" w:tentative="1">
      <w:start w:val="1"/>
      <w:numFmt w:val="lowerLetter"/>
      <w:lvlText w:val="%8."/>
      <w:lvlJc w:val="left"/>
      <w:pPr>
        <w:ind w:left="4954" w:hanging="360"/>
      </w:pPr>
    </w:lvl>
    <w:lvl w:ilvl="8" w:tplc="0415001B" w:tentative="1">
      <w:start w:val="1"/>
      <w:numFmt w:val="lowerRoman"/>
      <w:lvlText w:val="%9."/>
      <w:lvlJc w:val="right"/>
      <w:pPr>
        <w:ind w:left="5674" w:hanging="180"/>
      </w:pPr>
    </w:lvl>
  </w:abstractNum>
  <w:abstractNum w:abstractNumId="17" w15:restartNumberingAfterBreak="0">
    <w:nsid w:val="32830C35"/>
    <w:multiLevelType w:val="hybridMultilevel"/>
    <w:tmpl w:val="CB284408"/>
    <w:lvl w:ilvl="0" w:tplc="533E0B5A">
      <w:start w:val="1"/>
      <w:numFmt w:val="decimal"/>
      <w:lvlText w:val="%1)"/>
      <w:lvlJc w:val="left"/>
      <w:pPr>
        <w:ind w:left="142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3E11C4">
      <w:start w:val="1"/>
      <w:numFmt w:val="lowerLetter"/>
      <w:lvlText w:val="%2"/>
      <w:lvlJc w:val="left"/>
      <w:pPr>
        <w:ind w:left="1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E24DD4">
      <w:start w:val="1"/>
      <w:numFmt w:val="lowerRoman"/>
      <w:lvlText w:val="%3"/>
      <w:lvlJc w:val="left"/>
      <w:pPr>
        <w:ind w:left="2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7296BE">
      <w:start w:val="1"/>
      <w:numFmt w:val="decimal"/>
      <w:lvlText w:val="%4"/>
      <w:lvlJc w:val="left"/>
      <w:pPr>
        <w:ind w:left="2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305DAC">
      <w:start w:val="1"/>
      <w:numFmt w:val="lowerLetter"/>
      <w:lvlText w:val="%5"/>
      <w:lvlJc w:val="left"/>
      <w:pPr>
        <w:ind w:left="3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9ED180">
      <w:start w:val="1"/>
      <w:numFmt w:val="lowerRoman"/>
      <w:lvlText w:val="%6"/>
      <w:lvlJc w:val="left"/>
      <w:pPr>
        <w:ind w:left="4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CCC426">
      <w:start w:val="1"/>
      <w:numFmt w:val="decimal"/>
      <w:lvlText w:val="%7"/>
      <w:lvlJc w:val="left"/>
      <w:pPr>
        <w:ind w:left="5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626A50">
      <w:start w:val="1"/>
      <w:numFmt w:val="lowerLetter"/>
      <w:lvlText w:val="%8"/>
      <w:lvlJc w:val="left"/>
      <w:pPr>
        <w:ind w:left="5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F87E84">
      <w:start w:val="1"/>
      <w:numFmt w:val="lowerRoman"/>
      <w:lvlText w:val="%9"/>
      <w:lvlJc w:val="left"/>
      <w:pPr>
        <w:ind w:left="6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2B63F9E"/>
    <w:multiLevelType w:val="hybridMultilevel"/>
    <w:tmpl w:val="952E9D70"/>
    <w:lvl w:ilvl="0" w:tplc="8048CA46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427EB1"/>
    <w:multiLevelType w:val="hybridMultilevel"/>
    <w:tmpl w:val="E5DCE144"/>
    <w:lvl w:ilvl="0" w:tplc="8048CA46">
      <w:start w:val="1"/>
      <w:numFmt w:val="decimal"/>
      <w:lvlText w:val="%1)"/>
      <w:lvlJc w:val="left"/>
      <w:pPr>
        <w:ind w:left="1131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7E738A">
      <w:start w:val="1"/>
      <w:numFmt w:val="lowerLetter"/>
      <w:lvlText w:val="%2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36C8F4">
      <w:start w:val="1"/>
      <w:numFmt w:val="lowerRoman"/>
      <w:lvlText w:val="%3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B8244E">
      <w:start w:val="1"/>
      <w:numFmt w:val="decimal"/>
      <w:lvlText w:val="%4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80AD0E">
      <w:start w:val="1"/>
      <w:numFmt w:val="lowerLetter"/>
      <w:lvlText w:val="%5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4C6AA6">
      <w:start w:val="1"/>
      <w:numFmt w:val="lowerRoman"/>
      <w:lvlText w:val="%6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10237E">
      <w:start w:val="1"/>
      <w:numFmt w:val="decimal"/>
      <w:lvlText w:val="%7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800816">
      <w:start w:val="1"/>
      <w:numFmt w:val="lowerLetter"/>
      <w:lvlText w:val="%8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5C379E">
      <w:start w:val="1"/>
      <w:numFmt w:val="lowerRoman"/>
      <w:lvlText w:val="%9"/>
      <w:lvlJc w:val="left"/>
      <w:pPr>
        <w:ind w:left="6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D396C7D"/>
    <w:multiLevelType w:val="hybridMultilevel"/>
    <w:tmpl w:val="B2A616A8"/>
    <w:lvl w:ilvl="0" w:tplc="3998E638">
      <w:start w:val="3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 w:hint="default"/>
        <w:spacing w:val="-1"/>
        <w:w w:val="96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D0796A"/>
    <w:multiLevelType w:val="hybridMultilevel"/>
    <w:tmpl w:val="42FC1482"/>
    <w:lvl w:ilvl="0" w:tplc="0415000F">
      <w:start w:val="1"/>
      <w:numFmt w:val="decimal"/>
      <w:lvlText w:val="%1."/>
      <w:lvlJc w:val="left"/>
      <w:pPr>
        <w:ind w:left="738" w:hanging="360"/>
      </w:pPr>
    </w:lvl>
    <w:lvl w:ilvl="1" w:tplc="04150019" w:tentative="1">
      <w:start w:val="1"/>
      <w:numFmt w:val="lowerLetter"/>
      <w:lvlText w:val="%2."/>
      <w:lvlJc w:val="left"/>
      <w:pPr>
        <w:ind w:left="1458" w:hanging="360"/>
      </w:pPr>
    </w:lvl>
    <w:lvl w:ilvl="2" w:tplc="0415001B" w:tentative="1">
      <w:start w:val="1"/>
      <w:numFmt w:val="lowerRoman"/>
      <w:lvlText w:val="%3."/>
      <w:lvlJc w:val="right"/>
      <w:pPr>
        <w:ind w:left="2178" w:hanging="180"/>
      </w:pPr>
    </w:lvl>
    <w:lvl w:ilvl="3" w:tplc="0415000F" w:tentative="1">
      <w:start w:val="1"/>
      <w:numFmt w:val="decimal"/>
      <w:lvlText w:val="%4."/>
      <w:lvlJc w:val="left"/>
      <w:pPr>
        <w:ind w:left="2898" w:hanging="360"/>
      </w:pPr>
    </w:lvl>
    <w:lvl w:ilvl="4" w:tplc="04150019" w:tentative="1">
      <w:start w:val="1"/>
      <w:numFmt w:val="lowerLetter"/>
      <w:lvlText w:val="%5."/>
      <w:lvlJc w:val="left"/>
      <w:pPr>
        <w:ind w:left="3618" w:hanging="360"/>
      </w:pPr>
    </w:lvl>
    <w:lvl w:ilvl="5" w:tplc="0415001B" w:tentative="1">
      <w:start w:val="1"/>
      <w:numFmt w:val="lowerRoman"/>
      <w:lvlText w:val="%6."/>
      <w:lvlJc w:val="right"/>
      <w:pPr>
        <w:ind w:left="4338" w:hanging="180"/>
      </w:pPr>
    </w:lvl>
    <w:lvl w:ilvl="6" w:tplc="0415000F" w:tentative="1">
      <w:start w:val="1"/>
      <w:numFmt w:val="decimal"/>
      <w:lvlText w:val="%7."/>
      <w:lvlJc w:val="left"/>
      <w:pPr>
        <w:ind w:left="5058" w:hanging="360"/>
      </w:pPr>
    </w:lvl>
    <w:lvl w:ilvl="7" w:tplc="04150019" w:tentative="1">
      <w:start w:val="1"/>
      <w:numFmt w:val="lowerLetter"/>
      <w:lvlText w:val="%8."/>
      <w:lvlJc w:val="left"/>
      <w:pPr>
        <w:ind w:left="5778" w:hanging="360"/>
      </w:pPr>
    </w:lvl>
    <w:lvl w:ilvl="8" w:tplc="0415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22" w15:restartNumberingAfterBreak="0">
    <w:nsid w:val="460153C0"/>
    <w:multiLevelType w:val="hybridMultilevel"/>
    <w:tmpl w:val="1FC897B0"/>
    <w:lvl w:ilvl="0" w:tplc="FFFFFFFF">
      <w:start w:val="1"/>
      <w:numFmt w:val="decimal"/>
      <w:lvlText w:val="%1)"/>
      <w:lvlJc w:val="left"/>
      <w:pPr>
        <w:ind w:left="1293" w:hanging="360"/>
      </w:pPr>
      <w:rPr>
        <w:rFonts w:hint="default"/>
        <w:w w:val="97"/>
        <w:sz w:val="23"/>
        <w:szCs w:val="23"/>
      </w:rPr>
    </w:lvl>
    <w:lvl w:ilvl="1" w:tplc="E94454C2">
      <w:start w:val="1"/>
      <w:numFmt w:val="decimal"/>
      <w:lvlText w:val="%2)"/>
      <w:lvlJc w:val="left"/>
      <w:pPr>
        <w:ind w:left="720" w:hanging="360"/>
      </w:pPr>
      <w:rPr>
        <w:rFonts w:ascii="Calibri" w:eastAsia="Times New Roman" w:hAnsi="Calibri" w:cs="Calibri" w:hint="default"/>
        <w:spacing w:val="-1"/>
        <w:w w:val="96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733" w:hanging="180"/>
      </w:pPr>
    </w:lvl>
    <w:lvl w:ilvl="3" w:tplc="FFFFFFFF" w:tentative="1">
      <w:start w:val="1"/>
      <w:numFmt w:val="decimal"/>
      <w:lvlText w:val="%4."/>
      <w:lvlJc w:val="left"/>
      <w:pPr>
        <w:ind w:left="3453" w:hanging="360"/>
      </w:pPr>
    </w:lvl>
    <w:lvl w:ilvl="4" w:tplc="FFFFFFFF" w:tentative="1">
      <w:start w:val="1"/>
      <w:numFmt w:val="lowerLetter"/>
      <w:lvlText w:val="%5."/>
      <w:lvlJc w:val="left"/>
      <w:pPr>
        <w:ind w:left="4173" w:hanging="360"/>
      </w:pPr>
    </w:lvl>
    <w:lvl w:ilvl="5" w:tplc="FFFFFFFF" w:tentative="1">
      <w:start w:val="1"/>
      <w:numFmt w:val="lowerRoman"/>
      <w:lvlText w:val="%6."/>
      <w:lvlJc w:val="right"/>
      <w:pPr>
        <w:ind w:left="4893" w:hanging="180"/>
      </w:pPr>
    </w:lvl>
    <w:lvl w:ilvl="6" w:tplc="FFFFFFFF" w:tentative="1">
      <w:start w:val="1"/>
      <w:numFmt w:val="decimal"/>
      <w:lvlText w:val="%7."/>
      <w:lvlJc w:val="left"/>
      <w:pPr>
        <w:ind w:left="5613" w:hanging="360"/>
      </w:pPr>
    </w:lvl>
    <w:lvl w:ilvl="7" w:tplc="FFFFFFFF" w:tentative="1">
      <w:start w:val="1"/>
      <w:numFmt w:val="lowerLetter"/>
      <w:lvlText w:val="%8."/>
      <w:lvlJc w:val="left"/>
      <w:pPr>
        <w:ind w:left="6333" w:hanging="360"/>
      </w:pPr>
    </w:lvl>
    <w:lvl w:ilvl="8" w:tplc="FFFFFFFF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23" w15:restartNumberingAfterBreak="0">
    <w:nsid w:val="46B70BC1"/>
    <w:multiLevelType w:val="hybridMultilevel"/>
    <w:tmpl w:val="18944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412946"/>
    <w:multiLevelType w:val="hybridMultilevel"/>
    <w:tmpl w:val="00B802A6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4B0D6DB6"/>
    <w:multiLevelType w:val="hybridMultilevel"/>
    <w:tmpl w:val="6C6CC364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520A1B18"/>
    <w:multiLevelType w:val="hybridMultilevel"/>
    <w:tmpl w:val="52C6DAF2"/>
    <w:lvl w:ilvl="0" w:tplc="513277AA">
      <w:start w:val="1"/>
      <w:numFmt w:val="decimal"/>
      <w:lvlText w:val="%1)"/>
      <w:lvlJc w:val="left"/>
      <w:pPr>
        <w:ind w:left="863" w:hanging="360"/>
      </w:pPr>
      <w:rPr>
        <w:rFonts w:ascii="Times New Roman" w:eastAsia="Times New Roman" w:hAnsi="Times New Roman" w:cs="Times New Roman" w:hint="default"/>
        <w:spacing w:val="-1"/>
        <w:w w:val="96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583" w:hanging="360"/>
      </w:pPr>
    </w:lvl>
    <w:lvl w:ilvl="2" w:tplc="0415001B" w:tentative="1">
      <w:start w:val="1"/>
      <w:numFmt w:val="lowerRoman"/>
      <w:lvlText w:val="%3."/>
      <w:lvlJc w:val="right"/>
      <w:pPr>
        <w:ind w:left="2303" w:hanging="180"/>
      </w:pPr>
    </w:lvl>
    <w:lvl w:ilvl="3" w:tplc="0415000F" w:tentative="1">
      <w:start w:val="1"/>
      <w:numFmt w:val="decimal"/>
      <w:lvlText w:val="%4."/>
      <w:lvlJc w:val="left"/>
      <w:pPr>
        <w:ind w:left="3023" w:hanging="360"/>
      </w:pPr>
    </w:lvl>
    <w:lvl w:ilvl="4" w:tplc="04150019" w:tentative="1">
      <w:start w:val="1"/>
      <w:numFmt w:val="lowerLetter"/>
      <w:lvlText w:val="%5."/>
      <w:lvlJc w:val="left"/>
      <w:pPr>
        <w:ind w:left="3743" w:hanging="360"/>
      </w:pPr>
    </w:lvl>
    <w:lvl w:ilvl="5" w:tplc="0415001B" w:tentative="1">
      <w:start w:val="1"/>
      <w:numFmt w:val="lowerRoman"/>
      <w:lvlText w:val="%6."/>
      <w:lvlJc w:val="right"/>
      <w:pPr>
        <w:ind w:left="4463" w:hanging="180"/>
      </w:pPr>
    </w:lvl>
    <w:lvl w:ilvl="6" w:tplc="0415000F" w:tentative="1">
      <w:start w:val="1"/>
      <w:numFmt w:val="decimal"/>
      <w:lvlText w:val="%7."/>
      <w:lvlJc w:val="left"/>
      <w:pPr>
        <w:ind w:left="5183" w:hanging="360"/>
      </w:pPr>
    </w:lvl>
    <w:lvl w:ilvl="7" w:tplc="04150019" w:tentative="1">
      <w:start w:val="1"/>
      <w:numFmt w:val="lowerLetter"/>
      <w:lvlText w:val="%8."/>
      <w:lvlJc w:val="left"/>
      <w:pPr>
        <w:ind w:left="5903" w:hanging="360"/>
      </w:pPr>
    </w:lvl>
    <w:lvl w:ilvl="8" w:tplc="0415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27" w15:restartNumberingAfterBreak="0">
    <w:nsid w:val="56DB4C7A"/>
    <w:multiLevelType w:val="hybridMultilevel"/>
    <w:tmpl w:val="61489D3A"/>
    <w:lvl w:ilvl="0" w:tplc="4BCA017A">
      <w:start w:val="1"/>
      <w:numFmt w:val="lowerLetter"/>
      <w:lvlText w:val="%1)"/>
      <w:lvlJc w:val="left"/>
      <w:pPr>
        <w:ind w:left="1069" w:hanging="360"/>
      </w:pPr>
      <w:rPr>
        <w:rFonts w:hint="default"/>
        <w:spacing w:val="-1"/>
        <w:w w:val="96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0B07D98"/>
    <w:multiLevelType w:val="hybridMultilevel"/>
    <w:tmpl w:val="C6E8662C"/>
    <w:lvl w:ilvl="0" w:tplc="40AC9A84">
      <w:start w:val="2"/>
      <w:numFmt w:val="decimal"/>
      <w:lvlText w:val="%1)"/>
      <w:lvlJc w:val="left"/>
      <w:pPr>
        <w:ind w:left="142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489FFA">
      <w:start w:val="1"/>
      <w:numFmt w:val="lowerLetter"/>
      <w:lvlText w:val="%2)"/>
      <w:lvlJc w:val="left"/>
      <w:pPr>
        <w:ind w:left="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840192">
      <w:start w:val="1"/>
      <w:numFmt w:val="lowerRoman"/>
      <w:lvlText w:val="%3"/>
      <w:lvlJc w:val="left"/>
      <w:pPr>
        <w:ind w:left="1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CEB6FE">
      <w:start w:val="1"/>
      <w:numFmt w:val="decimal"/>
      <w:lvlText w:val="%4"/>
      <w:lvlJc w:val="left"/>
      <w:pPr>
        <w:ind w:left="2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4763E">
      <w:start w:val="1"/>
      <w:numFmt w:val="lowerLetter"/>
      <w:lvlText w:val="%5"/>
      <w:lvlJc w:val="left"/>
      <w:pPr>
        <w:ind w:left="3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BE80DA">
      <w:start w:val="1"/>
      <w:numFmt w:val="lowerRoman"/>
      <w:lvlText w:val="%6"/>
      <w:lvlJc w:val="left"/>
      <w:pPr>
        <w:ind w:left="4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866962">
      <w:start w:val="1"/>
      <w:numFmt w:val="decimal"/>
      <w:lvlText w:val="%7"/>
      <w:lvlJc w:val="left"/>
      <w:pPr>
        <w:ind w:left="4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94D702">
      <w:start w:val="1"/>
      <w:numFmt w:val="lowerLetter"/>
      <w:lvlText w:val="%8"/>
      <w:lvlJc w:val="left"/>
      <w:pPr>
        <w:ind w:left="5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8677B8">
      <w:start w:val="1"/>
      <w:numFmt w:val="lowerRoman"/>
      <w:lvlText w:val="%9"/>
      <w:lvlJc w:val="left"/>
      <w:pPr>
        <w:ind w:left="6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4D3426E"/>
    <w:multiLevelType w:val="hybridMultilevel"/>
    <w:tmpl w:val="95A8FDA0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6EC14032"/>
    <w:multiLevelType w:val="hybridMultilevel"/>
    <w:tmpl w:val="621C6800"/>
    <w:lvl w:ilvl="0" w:tplc="28325790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 w:hint="default"/>
        <w:spacing w:val="-1"/>
        <w:w w:val="96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CF1E9E"/>
    <w:multiLevelType w:val="hybridMultilevel"/>
    <w:tmpl w:val="7DC47022"/>
    <w:lvl w:ilvl="0" w:tplc="7CE6ED0E">
      <w:start w:val="1"/>
      <w:numFmt w:val="decimal"/>
      <w:lvlText w:val="%1)"/>
      <w:lvlJc w:val="left"/>
      <w:pPr>
        <w:ind w:left="1293" w:hanging="360"/>
      </w:pPr>
      <w:rPr>
        <w:rFonts w:hint="default"/>
        <w:w w:val="97"/>
        <w:sz w:val="23"/>
        <w:szCs w:val="23"/>
      </w:rPr>
    </w:lvl>
    <w:lvl w:ilvl="1" w:tplc="04150019">
      <w:start w:val="1"/>
      <w:numFmt w:val="lowerLetter"/>
      <w:lvlText w:val="%2."/>
      <w:lvlJc w:val="left"/>
      <w:pPr>
        <w:ind w:left="2013" w:hanging="360"/>
      </w:pPr>
    </w:lvl>
    <w:lvl w:ilvl="2" w:tplc="0415001B" w:tentative="1">
      <w:start w:val="1"/>
      <w:numFmt w:val="lowerRoman"/>
      <w:lvlText w:val="%3."/>
      <w:lvlJc w:val="right"/>
      <w:pPr>
        <w:ind w:left="2733" w:hanging="180"/>
      </w:pPr>
    </w:lvl>
    <w:lvl w:ilvl="3" w:tplc="0415000F" w:tentative="1">
      <w:start w:val="1"/>
      <w:numFmt w:val="decimal"/>
      <w:lvlText w:val="%4."/>
      <w:lvlJc w:val="left"/>
      <w:pPr>
        <w:ind w:left="3453" w:hanging="360"/>
      </w:pPr>
    </w:lvl>
    <w:lvl w:ilvl="4" w:tplc="04150019" w:tentative="1">
      <w:start w:val="1"/>
      <w:numFmt w:val="lowerLetter"/>
      <w:lvlText w:val="%5."/>
      <w:lvlJc w:val="left"/>
      <w:pPr>
        <w:ind w:left="4173" w:hanging="360"/>
      </w:pPr>
    </w:lvl>
    <w:lvl w:ilvl="5" w:tplc="0415001B" w:tentative="1">
      <w:start w:val="1"/>
      <w:numFmt w:val="lowerRoman"/>
      <w:lvlText w:val="%6."/>
      <w:lvlJc w:val="right"/>
      <w:pPr>
        <w:ind w:left="4893" w:hanging="180"/>
      </w:pPr>
    </w:lvl>
    <w:lvl w:ilvl="6" w:tplc="0415000F" w:tentative="1">
      <w:start w:val="1"/>
      <w:numFmt w:val="decimal"/>
      <w:lvlText w:val="%7."/>
      <w:lvlJc w:val="left"/>
      <w:pPr>
        <w:ind w:left="5613" w:hanging="360"/>
      </w:pPr>
    </w:lvl>
    <w:lvl w:ilvl="7" w:tplc="04150019" w:tentative="1">
      <w:start w:val="1"/>
      <w:numFmt w:val="lowerLetter"/>
      <w:lvlText w:val="%8."/>
      <w:lvlJc w:val="left"/>
      <w:pPr>
        <w:ind w:left="6333" w:hanging="360"/>
      </w:pPr>
    </w:lvl>
    <w:lvl w:ilvl="8" w:tplc="0415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32" w15:restartNumberingAfterBreak="0">
    <w:nsid w:val="7D2378BE"/>
    <w:multiLevelType w:val="hybridMultilevel"/>
    <w:tmpl w:val="8AFEC1D8"/>
    <w:lvl w:ilvl="0" w:tplc="7CE6ED0E">
      <w:start w:val="1"/>
      <w:numFmt w:val="decimal"/>
      <w:lvlText w:val="%1)"/>
      <w:lvlJc w:val="left"/>
      <w:pPr>
        <w:ind w:left="0"/>
      </w:pPr>
      <w:rPr>
        <w:rFonts w:hint="default"/>
        <w:b w:val="0"/>
        <w:i w:val="0"/>
        <w:strike w:val="0"/>
        <w:dstrike w:val="0"/>
        <w:color w:val="000000"/>
        <w:w w:val="97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940DE3E">
      <w:start w:val="1"/>
      <w:numFmt w:val="decimal"/>
      <w:lvlText w:val="%2)"/>
      <w:lvlJc w:val="left"/>
      <w:pPr>
        <w:ind w:left="1088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C0112A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920F84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0C154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3C4158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DAD506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DC80F6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A79AE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4672245">
    <w:abstractNumId w:val="32"/>
  </w:num>
  <w:num w:numId="2" w16cid:durableId="539826847">
    <w:abstractNumId w:val="19"/>
  </w:num>
  <w:num w:numId="3" w16cid:durableId="161629699">
    <w:abstractNumId w:val="1"/>
  </w:num>
  <w:num w:numId="4" w16cid:durableId="779644682">
    <w:abstractNumId w:val="14"/>
  </w:num>
  <w:num w:numId="5" w16cid:durableId="877861917">
    <w:abstractNumId w:val="0"/>
  </w:num>
  <w:num w:numId="6" w16cid:durableId="1136948823">
    <w:abstractNumId w:val="28"/>
  </w:num>
  <w:num w:numId="7" w16cid:durableId="785076488">
    <w:abstractNumId w:val="17"/>
  </w:num>
  <w:num w:numId="8" w16cid:durableId="1508405336">
    <w:abstractNumId w:val="8"/>
  </w:num>
  <w:num w:numId="9" w16cid:durableId="866874849">
    <w:abstractNumId w:val="23"/>
  </w:num>
  <w:num w:numId="10" w16cid:durableId="80302314">
    <w:abstractNumId w:val="7"/>
  </w:num>
  <w:num w:numId="11" w16cid:durableId="1658530956">
    <w:abstractNumId w:val="16"/>
  </w:num>
  <w:num w:numId="12" w16cid:durableId="908925073">
    <w:abstractNumId w:val="2"/>
  </w:num>
  <w:num w:numId="13" w16cid:durableId="458769206">
    <w:abstractNumId w:val="21"/>
  </w:num>
  <w:num w:numId="14" w16cid:durableId="847518852">
    <w:abstractNumId w:val="6"/>
  </w:num>
  <w:num w:numId="15" w16cid:durableId="931859352">
    <w:abstractNumId w:val="29"/>
  </w:num>
  <w:num w:numId="16" w16cid:durableId="1870995830">
    <w:abstractNumId w:val="25"/>
  </w:num>
  <w:num w:numId="17" w16cid:durableId="803931596">
    <w:abstractNumId w:val="11"/>
  </w:num>
  <w:num w:numId="18" w16cid:durableId="728842247">
    <w:abstractNumId w:val="24"/>
  </w:num>
  <w:num w:numId="19" w16cid:durableId="818958611">
    <w:abstractNumId w:val="13"/>
  </w:num>
  <w:num w:numId="20" w16cid:durableId="1281297101">
    <w:abstractNumId w:val="4"/>
  </w:num>
  <w:num w:numId="21" w16cid:durableId="1084649934">
    <w:abstractNumId w:val="18"/>
  </w:num>
  <w:num w:numId="22" w16cid:durableId="221907798">
    <w:abstractNumId w:val="5"/>
  </w:num>
  <w:num w:numId="23" w16cid:durableId="587270446">
    <w:abstractNumId w:val="26"/>
  </w:num>
  <w:num w:numId="24" w16cid:durableId="1148597205">
    <w:abstractNumId w:val="20"/>
  </w:num>
  <w:num w:numId="25" w16cid:durableId="54553706">
    <w:abstractNumId w:val="30"/>
  </w:num>
  <w:num w:numId="26" w16cid:durableId="924651318">
    <w:abstractNumId w:val="27"/>
  </w:num>
  <w:num w:numId="27" w16cid:durableId="236521625">
    <w:abstractNumId w:val="31"/>
  </w:num>
  <w:num w:numId="28" w16cid:durableId="1285503881">
    <w:abstractNumId w:val="12"/>
  </w:num>
  <w:num w:numId="29" w16cid:durableId="1091782827">
    <w:abstractNumId w:val="22"/>
  </w:num>
  <w:num w:numId="30" w16cid:durableId="752943513">
    <w:abstractNumId w:val="3"/>
  </w:num>
  <w:num w:numId="31" w16cid:durableId="1707025183">
    <w:abstractNumId w:val="9"/>
  </w:num>
  <w:num w:numId="32" w16cid:durableId="615721990">
    <w:abstractNumId w:val="10"/>
  </w:num>
  <w:num w:numId="33" w16cid:durableId="5254846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748"/>
    <w:rsid w:val="0001622B"/>
    <w:rsid w:val="00023D44"/>
    <w:rsid w:val="00053D2F"/>
    <w:rsid w:val="0006086A"/>
    <w:rsid w:val="00070516"/>
    <w:rsid w:val="00096401"/>
    <w:rsid w:val="000A08DC"/>
    <w:rsid w:val="000B071E"/>
    <w:rsid w:val="000B5456"/>
    <w:rsid w:val="000E4150"/>
    <w:rsid w:val="0010488F"/>
    <w:rsid w:val="00110617"/>
    <w:rsid w:val="00121034"/>
    <w:rsid w:val="001329CB"/>
    <w:rsid w:val="0014287C"/>
    <w:rsid w:val="001A0CE7"/>
    <w:rsid w:val="001A68E6"/>
    <w:rsid w:val="001B2548"/>
    <w:rsid w:val="001E218A"/>
    <w:rsid w:val="00210A6F"/>
    <w:rsid w:val="00237A75"/>
    <w:rsid w:val="0024411C"/>
    <w:rsid w:val="002946AF"/>
    <w:rsid w:val="002D7AC3"/>
    <w:rsid w:val="002E2693"/>
    <w:rsid w:val="002F0C98"/>
    <w:rsid w:val="003061F3"/>
    <w:rsid w:val="0031753B"/>
    <w:rsid w:val="00321EF7"/>
    <w:rsid w:val="003446EE"/>
    <w:rsid w:val="00346910"/>
    <w:rsid w:val="003719D8"/>
    <w:rsid w:val="003747E8"/>
    <w:rsid w:val="003C4C8D"/>
    <w:rsid w:val="003D4143"/>
    <w:rsid w:val="003E655D"/>
    <w:rsid w:val="00421D86"/>
    <w:rsid w:val="00454494"/>
    <w:rsid w:val="00463550"/>
    <w:rsid w:val="004666CF"/>
    <w:rsid w:val="004755CD"/>
    <w:rsid w:val="00491DE6"/>
    <w:rsid w:val="004A6000"/>
    <w:rsid w:val="004C2078"/>
    <w:rsid w:val="004E0B4F"/>
    <w:rsid w:val="00524820"/>
    <w:rsid w:val="0052673B"/>
    <w:rsid w:val="0053488A"/>
    <w:rsid w:val="005809E7"/>
    <w:rsid w:val="005A49D9"/>
    <w:rsid w:val="005D3600"/>
    <w:rsid w:val="005E67FF"/>
    <w:rsid w:val="00606642"/>
    <w:rsid w:val="00613CB1"/>
    <w:rsid w:val="00632D80"/>
    <w:rsid w:val="00657A91"/>
    <w:rsid w:val="00667C08"/>
    <w:rsid w:val="0067547C"/>
    <w:rsid w:val="00692556"/>
    <w:rsid w:val="0069689F"/>
    <w:rsid w:val="006B2352"/>
    <w:rsid w:val="006B7C83"/>
    <w:rsid w:val="006C678E"/>
    <w:rsid w:val="006E36E7"/>
    <w:rsid w:val="006E6F6B"/>
    <w:rsid w:val="006F0F94"/>
    <w:rsid w:val="007445E4"/>
    <w:rsid w:val="0075291E"/>
    <w:rsid w:val="00781B52"/>
    <w:rsid w:val="007C2189"/>
    <w:rsid w:val="007C5B82"/>
    <w:rsid w:val="007F69A5"/>
    <w:rsid w:val="008152CF"/>
    <w:rsid w:val="00815E93"/>
    <w:rsid w:val="00815FC3"/>
    <w:rsid w:val="008922A6"/>
    <w:rsid w:val="008E013D"/>
    <w:rsid w:val="008F489D"/>
    <w:rsid w:val="00902EB6"/>
    <w:rsid w:val="00910B7C"/>
    <w:rsid w:val="00943748"/>
    <w:rsid w:val="00965532"/>
    <w:rsid w:val="009B1CC9"/>
    <w:rsid w:val="00A05DB0"/>
    <w:rsid w:val="00A36DA9"/>
    <w:rsid w:val="00A545F0"/>
    <w:rsid w:val="00A72E75"/>
    <w:rsid w:val="00A86429"/>
    <w:rsid w:val="00A94581"/>
    <w:rsid w:val="00AC4854"/>
    <w:rsid w:val="00B0151E"/>
    <w:rsid w:val="00B01986"/>
    <w:rsid w:val="00B37762"/>
    <w:rsid w:val="00B42378"/>
    <w:rsid w:val="00B767DB"/>
    <w:rsid w:val="00B9069D"/>
    <w:rsid w:val="00B96F2F"/>
    <w:rsid w:val="00BA64A7"/>
    <w:rsid w:val="00BB7CE4"/>
    <w:rsid w:val="00BD195F"/>
    <w:rsid w:val="00BD2477"/>
    <w:rsid w:val="00BE4843"/>
    <w:rsid w:val="00BE4C07"/>
    <w:rsid w:val="00C32B4D"/>
    <w:rsid w:val="00C3648D"/>
    <w:rsid w:val="00C828AD"/>
    <w:rsid w:val="00C91753"/>
    <w:rsid w:val="00CA0BFC"/>
    <w:rsid w:val="00CB6BFD"/>
    <w:rsid w:val="00CD3733"/>
    <w:rsid w:val="00CD4FB3"/>
    <w:rsid w:val="00CE013F"/>
    <w:rsid w:val="00CE2E1A"/>
    <w:rsid w:val="00CF50B9"/>
    <w:rsid w:val="00D13F38"/>
    <w:rsid w:val="00D16E6A"/>
    <w:rsid w:val="00D37E48"/>
    <w:rsid w:val="00D51205"/>
    <w:rsid w:val="00D57432"/>
    <w:rsid w:val="00D95E23"/>
    <w:rsid w:val="00D97174"/>
    <w:rsid w:val="00DA5C62"/>
    <w:rsid w:val="00DE18F8"/>
    <w:rsid w:val="00E00C0E"/>
    <w:rsid w:val="00E2252A"/>
    <w:rsid w:val="00E3695A"/>
    <w:rsid w:val="00E61E6F"/>
    <w:rsid w:val="00E731A7"/>
    <w:rsid w:val="00E872DB"/>
    <w:rsid w:val="00E9754B"/>
    <w:rsid w:val="00ED36D6"/>
    <w:rsid w:val="00ED697B"/>
    <w:rsid w:val="00ED77EA"/>
    <w:rsid w:val="00EF2D63"/>
    <w:rsid w:val="00F00D4D"/>
    <w:rsid w:val="00F11182"/>
    <w:rsid w:val="00F11F0B"/>
    <w:rsid w:val="00F1460D"/>
    <w:rsid w:val="00F40AFC"/>
    <w:rsid w:val="00F96356"/>
    <w:rsid w:val="00FA44A9"/>
    <w:rsid w:val="00FB06DE"/>
    <w:rsid w:val="00FD02BC"/>
    <w:rsid w:val="00FD2468"/>
    <w:rsid w:val="00FE09CE"/>
    <w:rsid w:val="00FE5E85"/>
    <w:rsid w:val="00FE69BD"/>
    <w:rsid w:val="00FF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6A8E4"/>
  <w15:chartTrackingRefBased/>
  <w15:docId w15:val="{23A70E76-4B68-4F65-9275-692FB0ADB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3748"/>
    <w:pPr>
      <w:spacing w:after="5" w:line="262" w:lineRule="auto"/>
      <w:ind w:left="139" w:firstLine="4"/>
      <w:jc w:val="both"/>
    </w:pPr>
    <w:rPr>
      <w:rFonts w:ascii="Times New Roman" w:eastAsia="Times New Roman" w:hAnsi="Times New Roman" w:cs="Times New Roman"/>
      <w:color w:val="000000"/>
      <w:lang w:val="de-DE" w:eastAsia="de-DE"/>
    </w:rPr>
  </w:style>
  <w:style w:type="paragraph" w:styleId="Nagwek1">
    <w:name w:val="heading 1"/>
    <w:next w:val="Normalny"/>
    <w:link w:val="Nagwek1Znak"/>
    <w:uiPriority w:val="9"/>
    <w:qFormat/>
    <w:rsid w:val="00943748"/>
    <w:pPr>
      <w:keepNext/>
      <w:keepLines/>
      <w:spacing w:after="251" w:line="257" w:lineRule="auto"/>
      <w:ind w:left="10" w:right="72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  <w:lang w:val="de-DE"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3748"/>
    <w:rPr>
      <w:rFonts w:ascii="Times New Roman" w:eastAsia="Times New Roman" w:hAnsi="Times New Roman" w:cs="Times New Roman"/>
      <w:color w:val="000000"/>
      <w:sz w:val="24"/>
      <w:lang w:val="de-DE" w:eastAsia="de-DE"/>
    </w:rPr>
  </w:style>
  <w:style w:type="paragraph" w:styleId="Akapitzlist">
    <w:name w:val="List Paragraph"/>
    <w:basedOn w:val="Normalny"/>
    <w:uiPriority w:val="34"/>
    <w:qFormat/>
    <w:rsid w:val="0094374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46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460D"/>
    <w:rPr>
      <w:rFonts w:ascii="Times New Roman" w:eastAsia="Times New Roman" w:hAnsi="Times New Roman" w:cs="Times New Roman"/>
      <w:color w:val="000000"/>
      <w:lang w:val="de-DE" w:eastAsia="de-DE"/>
    </w:rPr>
  </w:style>
  <w:style w:type="paragraph" w:styleId="Stopka">
    <w:name w:val="footer"/>
    <w:basedOn w:val="Normalny"/>
    <w:link w:val="StopkaZnak"/>
    <w:uiPriority w:val="99"/>
    <w:unhideWhenUsed/>
    <w:rsid w:val="00F146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460D"/>
    <w:rPr>
      <w:rFonts w:ascii="Times New Roman" w:eastAsia="Times New Roman" w:hAnsi="Times New Roman" w:cs="Times New Roman"/>
      <w:color w:val="000000"/>
      <w:lang w:val="de-DE" w:eastAsia="de-DE"/>
    </w:rPr>
  </w:style>
  <w:style w:type="character" w:styleId="Hipercze">
    <w:name w:val="Hyperlink"/>
    <w:basedOn w:val="Domylnaczcionkaakapitu"/>
    <w:uiPriority w:val="99"/>
    <w:unhideWhenUsed/>
    <w:rsid w:val="001A0CE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0CE7"/>
    <w:rPr>
      <w:color w:val="605E5C"/>
      <w:shd w:val="clear" w:color="auto" w:fill="E1DFDD"/>
    </w:rPr>
  </w:style>
  <w:style w:type="character" w:styleId="Numerstrony">
    <w:name w:val="page number"/>
    <w:basedOn w:val="Domylnaczcionkaakapitu"/>
    <w:uiPriority w:val="99"/>
    <w:unhideWhenUsed/>
    <w:rsid w:val="00FE0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4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8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6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0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0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17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1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0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4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1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1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4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6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4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8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0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4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5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7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62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8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77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8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2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3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55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8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5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6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8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37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0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8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3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7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9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16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0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17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2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02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2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56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0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3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6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3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1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7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7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1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1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0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2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5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04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8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0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9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3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7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6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9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9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3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96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8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7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2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64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6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0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8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7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94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5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7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79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5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7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63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8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3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2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6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9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3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9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5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2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9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9</Pages>
  <Words>2412</Words>
  <Characters>14473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Umig_Chorzele</dc:creator>
  <cp:keywords/>
  <dc:description/>
  <cp:lastModifiedBy>Urząd Miasta i Gminy w Chorzelach</cp:lastModifiedBy>
  <cp:revision>2</cp:revision>
  <cp:lastPrinted>2026-10-30T10:12:00Z</cp:lastPrinted>
  <dcterms:created xsi:type="dcterms:W3CDTF">2024-10-01T06:26:00Z</dcterms:created>
  <dcterms:modified xsi:type="dcterms:W3CDTF">2026-10-30T11:09:00Z</dcterms:modified>
</cp:coreProperties>
</file>