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0C932" w14:textId="77777777" w:rsidR="00193E7F" w:rsidRDefault="00193E7F">
      <w:pPr>
        <w:autoSpaceDE w:val="0"/>
        <w:autoSpaceDN w:val="0"/>
        <w:spacing w:after="512" w:line="220" w:lineRule="exact"/>
      </w:pPr>
    </w:p>
    <w:p w14:paraId="067361A7" w14:textId="4116AF48" w:rsidR="00193E7F" w:rsidRPr="00EA158F" w:rsidRDefault="00000000">
      <w:pPr>
        <w:autoSpaceDE w:val="0"/>
        <w:autoSpaceDN w:val="0"/>
        <w:spacing w:after="0" w:line="250" w:lineRule="auto"/>
        <w:ind w:left="2880" w:right="2736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UCHWAŁA Nr </w:t>
      </w:r>
      <w:r w:rsidR="00EA158F">
        <w:rPr>
          <w:rFonts w:ascii="Calibri" w:eastAsia="Calibri" w:hAnsi="Calibri"/>
          <w:b/>
          <w:color w:val="000000"/>
          <w:sz w:val="24"/>
          <w:lang w:val="pl-PL"/>
        </w:rPr>
        <w:t>153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>/</w:t>
      </w:r>
      <w:r w:rsidR="00EA158F">
        <w:rPr>
          <w:rFonts w:ascii="Calibri" w:eastAsia="Calibri" w:hAnsi="Calibri"/>
          <w:b/>
          <w:color w:val="000000"/>
          <w:sz w:val="24"/>
          <w:lang w:val="pl-PL"/>
        </w:rPr>
        <w:t>XXVII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/25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RADY MIEJSKIEJ W CHORZELACH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 dnia </w:t>
      </w:r>
      <w:r w:rsidR="00EA158F" w:rsidRPr="00EA158F">
        <w:rPr>
          <w:rFonts w:ascii="Calibri" w:eastAsia="Calibri" w:hAnsi="Calibri"/>
          <w:color w:val="000000"/>
          <w:sz w:val="24"/>
          <w:lang w:val="pl-PL"/>
        </w:rPr>
        <w:t>2</w:t>
      </w:r>
      <w:r w:rsidR="00EA158F">
        <w:rPr>
          <w:rFonts w:ascii="Calibri" w:eastAsia="Calibri" w:hAnsi="Calibri"/>
          <w:color w:val="000000"/>
          <w:sz w:val="24"/>
          <w:lang w:val="pl-PL"/>
        </w:rPr>
        <w:t>2 grudnia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2025 r. </w:t>
      </w:r>
    </w:p>
    <w:p w14:paraId="1375F905" w14:textId="77777777" w:rsidR="00193E7F" w:rsidRPr="00EA158F" w:rsidRDefault="00000000">
      <w:pPr>
        <w:autoSpaceDE w:val="0"/>
        <w:autoSpaceDN w:val="0"/>
        <w:spacing w:before="436" w:after="0" w:line="250" w:lineRule="auto"/>
        <w:ind w:left="432" w:right="288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w sprawie określenia szczegółowych warunków, form i zakresu udzielania pomocy uzdolnionym dzieciom i młodzieży pobierającej naukę na terenie Gminy Chorzele oraz trybu postępowania w tych sprawach </w:t>
      </w:r>
    </w:p>
    <w:p w14:paraId="2FDEF4E2" w14:textId="77777777" w:rsidR="00193E7F" w:rsidRPr="00EA158F" w:rsidRDefault="00000000">
      <w:pPr>
        <w:autoSpaceDE w:val="0"/>
        <w:autoSpaceDN w:val="0"/>
        <w:spacing w:before="432" w:after="0" w:line="250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Na podstawie art. 90 t ust.1 pkt 2 i ust. 4 ustawy z dnia 7 września 1991r. o systemie oświaty (Dz. U. z 2025 r. poz. 881 z </w:t>
      </w:r>
      <w:proofErr w:type="spellStart"/>
      <w:r w:rsidRPr="00EA158F">
        <w:rPr>
          <w:rFonts w:ascii="Calibri" w:eastAsia="Calibri" w:hAnsi="Calibri"/>
          <w:color w:val="000000"/>
          <w:sz w:val="24"/>
          <w:lang w:val="pl-PL"/>
        </w:rPr>
        <w:t>późn</w:t>
      </w:r>
      <w:proofErr w:type="spellEnd"/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. zm.), oraz art. 18 ust. 2 pkt. 14a ustawy z dnia 8 marca 1990 r. o samorządzie gminnym (Dz. U. z 2025 r. poz. 1153)  uchwala się, co następuje: </w:t>
      </w:r>
    </w:p>
    <w:p w14:paraId="17654132" w14:textId="76AC1BD8" w:rsidR="00193E7F" w:rsidRPr="00EA158F" w:rsidRDefault="00FB6DA7" w:rsidP="00FB6DA7">
      <w:pPr>
        <w:autoSpaceDE w:val="0"/>
        <w:autoSpaceDN w:val="0"/>
        <w:spacing w:before="436" w:after="0" w:line="197" w:lineRule="auto"/>
        <w:rPr>
          <w:lang w:val="pl-PL"/>
        </w:rPr>
      </w:pPr>
      <w:r>
        <w:rPr>
          <w:rFonts w:ascii="Calibri" w:eastAsia="Calibri" w:hAnsi="Calibri"/>
          <w:b/>
          <w:color w:val="000000"/>
          <w:sz w:val="24"/>
          <w:lang w:val="pl-PL"/>
        </w:rPr>
        <w:t xml:space="preserve">                                                                            </w:t>
      </w:r>
      <w:r w:rsidR="00000000" w:rsidRPr="00EA158F">
        <w:rPr>
          <w:rFonts w:ascii="Calibri" w:eastAsia="Calibri" w:hAnsi="Calibri"/>
          <w:b/>
          <w:color w:val="000000"/>
          <w:sz w:val="24"/>
          <w:lang w:val="pl-PL"/>
        </w:rPr>
        <w:t>§ 1.</w:t>
      </w:r>
    </w:p>
    <w:p w14:paraId="5311A3D4" w14:textId="77777777" w:rsidR="00FB6DA7" w:rsidRDefault="00000000" w:rsidP="00EA158F">
      <w:pPr>
        <w:autoSpaceDE w:val="0"/>
        <w:autoSpaceDN w:val="0"/>
        <w:spacing w:before="94" w:after="0" w:line="250" w:lineRule="auto"/>
        <w:ind w:right="400"/>
        <w:jc w:val="center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Określa się szczegółowe warunki, formy i zakres udzielania pomocy dzieciom i młodzieży pobierającej naukę na terenie Gminy Chorzele oraz tryb postępowania w tych sprawach.</w:t>
      </w:r>
    </w:p>
    <w:p w14:paraId="2282CC65" w14:textId="58DEFC05" w:rsidR="00193E7F" w:rsidRPr="00EA158F" w:rsidRDefault="00FB6DA7" w:rsidP="00FB6DA7">
      <w:pPr>
        <w:autoSpaceDE w:val="0"/>
        <w:autoSpaceDN w:val="0"/>
        <w:spacing w:before="94" w:after="0" w:line="250" w:lineRule="auto"/>
        <w:ind w:right="400"/>
        <w:rPr>
          <w:lang w:val="pl-PL"/>
        </w:rPr>
      </w:pPr>
      <w:r>
        <w:rPr>
          <w:rFonts w:ascii="Calibri" w:eastAsia="Calibri" w:hAnsi="Calibri"/>
          <w:color w:val="000000"/>
          <w:sz w:val="24"/>
          <w:lang w:val="pl-PL"/>
        </w:rPr>
        <w:t xml:space="preserve">                                                                           </w:t>
      </w:r>
      <w:r w:rsidR="00000000" w:rsidRPr="00EA158F">
        <w:rPr>
          <w:rFonts w:ascii="Calibri" w:eastAsia="Calibri" w:hAnsi="Calibri"/>
          <w:b/>
          <w:color w:val="000000"/>
          <w:sz w:val="24"/>
          <w:lang w:val="pl-PL"/>
        </w:rPr>
        <w:t>§ 2.</w:t>
      </w:r>
    </w:p>
    <w:p w14:paraId="0EE7FF22" w14:textId="77777777" w:rsidR="00193E7F" w:rsidRPr="00EA158F" w:rsidRDefault="00000000">
      <w:pPr>
        <w:autoSpaceDE w:val="0"/>
        <w:autoSpaceDN w:val="0"/>
        <w:spacing w:before="98" w:after="0" w:line="259" w:lineRule="auto"/>
        <w:rPr>
          <w:lang w:val="pl-PL"/>
        </w:rPr>
      </w:pPr>
      <w:r w:rsidRPr="00EA158F">
        <w:rPr>
          <w:rFonts w:ascii="Calibri" w:eastAsia="Calibri" w:hAnsi="Calibri"/>
          <w:color w:val="222222"/>
          <w:sz w:val="24"/>
          <w:lang w:val="pl-PL"/>
        </w:rPr>
        <w:t xml:space="preserve">Traci moc Uchwała Nr 435/LXVI/23 Rady Miejskiej w Chorzelach z dnia 18 sierpnia 2023 r. w sprawie określenia szczegółowych warunków, form i zakresu udzielania pomocy dzieciom i młodzieży ze szkół, dla których organem prowadzącym jest Gmina Chorzele oraz trybu postępowania w tych sprawach w ramach ,,Lokalnego Programu Wspierania Edukacji Uzdolnionych Dzieci i Młodzieży z terenu Miasta i Gminy Chorzele”. </w:t>
      </w:r>
    </w:p>
    <w:p w14:paraId="753376EB" w14:textId="3B8CD8F5" w:rsidR="00193E7F" w:rsidRPr="00EA158F" w:rsidRDefault="00FB6DA7" w:rsidP="00FB6DA7">
      <w:pPr>
        <w:autoSpaceDE w:val="0"/>
        <w:autoSpaceDN w:val="0"/>
        <w:spacing w:before="96" w:after="0" w:line="197" w:lineRule="auto"/>
        <w:rPr>
          <w:lang w:val="pl-PL"/>
        </w:rPr>
      </w:pPr>
      <w:r>
        <w:rPr>
          <w:rFonts w:ascii="Calibri" w:eastAsia="Calibri" w:hAnsi="Calibri"/>
          <w:b/>
          <w:color w:val="000000"/>
          <w:sz w:val="24"/>
          <w:lang w:val="pl-PL"/>
        </w:rPr>
        <w:t xml:space="preserve">                                                                           </w:t>
      </w:r>
      <w:r w:rsidR="00000000" w:rsidRPr="00EA158F">
        <w:rPr>
          <w:rFonts w:ascii="Calibri" w:eastAsia="Calibri" w:hAnsi="Calibri"/>
          <w:b/>
          <w:color w:val="000000"/>
          <w:sz w:val="24"/>
          <w:lang w:val="pl-PL"/>
        </w:rPr>
        <w:t>§ 3.</w:t>
      </w:r>
    </w:p>
    <w:p w14:paraId="5265FEB8" w14:textId="77777777" w:rsidR="00193E7F" w:rsidRPr="00EA158F" w:rsidRDefault="00000000">
      <w:pPr>
        <w:autoSpaceDE w:val="0"/>
        <w:autoSpaceDN w:val="0"/>
        <w:spacing w:before="98" w:after="0" w:line="197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Wykonanie uchwały powierza się Burmistrzowi Miasta i Gminy Chorzele. </w:t>
      </w:r>
    </w:p>
    <w:p w14:paraId="2DE9C1AB" w14:textId="37CA2C0D" w:rsidR="00193E7F" w:rsidRPr="00EA158F" w:rsidRDefault="00FB6DA7" w:rsidP="00FB6DA7">
      <w:pPr>
        <w:autoSpaceDE w:val="0"/>
        <w:autoSpaceDN w:val="0"/>
        <w:spacing w:before="96" w:after="0" w:line="197" w:lineRule="auto"/>
        <w:rPr>
          <w:lang w:val="pl-PL"/>
        </w:rPr>
      </w:pPr>
      <w:r>
        <w:rPr>
          <w:rFonts w:ascii="Calibri" w:eastAsia="Calibri" w:hAnsi="Calibri"/>
          <w:b/>
          <w:color w:val="000000"/>
          <w:sz w:val="24"/>
          <w:lang w:val="pl-PL"/>
        </w:rPr>
        <w:t xml:space="preserve">                                                                           </w:t>
      </w:r>
      <w:r w:rsidR="00000000" w:rsidRPr="00EA158F">
        <w:rPr>
          <w:rFonts w:ascii="Calibri" w:eastAsia="Calibri" w:hAnsi="Calibri"/>
          <w:b/>
          <w:color w:val="000000"/>
          <w:sz w:val="24"/>
          <w:lang w:val="pl-PL"/>
        </w:rPr>
        <w:t>§ 4.</w:t>
      </w:r>
    </w:p>
    <w:p w14:paraId="7BB79B61" w14:textId="77777777" w:rsidR="00193E7F" w:rsidRPr="00EA158F" w:rsidRDefault="00000000">
      <w:pPr>
        <w:autoSpaceDE w:val="0"/>
        <w:autoSpaceDN w:val="0"/>
        <w:spacing w:before="100" w:after="0" w:line="245" w:lineRule="auto"/>
        <w:ind w:right="28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Uchwała wchodzi w życie po upływie 14 dni od dnia ogłoszenia w Dzienniku Urzędowym Województwa Mazowieckiego. </w:t>
      </w:r>
    </w:p>
    <w:p w14:paraId="4DD0C569" w14:textId="77777777" w:rsidR="00193E7F" w:rsidRPr="00EA158F" w:rsidRDefault="00193E7F">
      <w:pPr>
        <w:rPr>
          <w:lang w:val="pl-PL"/>
        </w:rPr>
        <w:sectPr w:rsidR="00193E7F" w:rsidRPr="00EA158F">
          <w:pgSz w:w="11906" w:h="16838"/>
          <w:pgMar w:top="732" w:right="1424" w:bottom="1440" w:left="1416" w:header="720" w:footer="720" w:gutter="0"/>
          <w:cols w:space="708"/>
          <w:docGrid w:linePitch="360"/>
        </w:sectPr>
      </w:pPr>
    </w:p>
    <w:p w14:paraId="5D3219A5" w14:textId="77777777" w:rsidR="00193E7F" w:rsidRPr="00EA158F" w:rsidRDefault="00193E7F">
      <w:pPr>
        <w:autoSpaceDE w:val="0"/>
        <w:autoSpaceDN w:val="0"/>
        <w:spacing w:after="512" w:line="220" w:lineRule="exact"/>
        <w:rPr>
          <w:lang w:val="pl-PL"/>
        </w:rPr>
      </w:pPr>
    </w:p>
    <w:p w14:paraId="660EBA3D" w14:textId="20BEA792" w:rsidR="00193E7F" w:rsidRPr="00EA158F" w:rsidRDefault="00000000">
      <w:pPr>
        <w:tabs>
          <w:tab w:val="left" w:pos="6750"/>
          <w:tab w:val="left" w:pos="6908"/>
          <w:tab w:val="left" w:pos="7070"/>
        </w:tabs>
        <w:autoSpaceDE w:val="0"/>
        <w:autoSpaceDN w:val="0"/>
        <w:spacing w:after="0" w:line="257" w:lineRule="auto"/>
        <w:ind w:left="6256"/>
        <w:rPr>
          <w:lang w:val="pl-PL"/>
        </w:rPr>
      </w:pPr>
      <w:r w:rsidRPr="00EA158F">
        <w:rPr>
          <w:lang w:val="pl-PL"/>
        </w:rPr>
        <w:tab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Załącznik nr 1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do uchwały nr </w:t>
      </w:r>
      <w:r w:rsidR="00EA158F">
        <w:rPr>
          <w:rFonts w:ascii="Calibri" w:eastAsia="Calibri" w:hAnsi="Calibri"/>
          <w:color w:val="000000"/>
          <w:sz w:val="24"/>
          <w:lang w:val="pl-PL"/>
        </w:rPr>
        <w:t>153</w:t>
      </w:r>
      <w:r w:rsidRPr="00EA158F">
        <w:rPr>
          <w:rFonts w:ascii="Calibri" w:eastAsia="Calibri" w:hAnsi="Calibri"/>
          <w:color w:val="000000"/>
          <w:sz w:val="24"/>
          <w:lang w:val="pl-PL"/>
        </w:rPr>
        <w:t>/</w:t>
      </w:r>
      <w:r w:rsidR="00EA158F">
        <w:rPr>
          <w:rFonts w:ascii="Calibri" w:eastAsia="Calibri" w:hAnsi="Calibri"/>
          <w:color w:val="000000"/>
          <w:sz w:val="24"/>
          <w:lang w:val="pl-PL"/>
        </w:rPr>
        <w:t>XXVII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/25 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Rady Miejskiej w Chorzelach  </w:t>
      </w:r>
      <w:r w:rsidRPr="00EA158F">
        <w:rPr>
          <w:lang w:val="pl-PL"/>
        </w:rPr>
        <w:br/>
      </w:r>
      <w:r w:rsidRPr="00EA158F">
        <w:rPr>
          <w:lang w:val="pl-PL"/>
        </w:rPr>
        <w:tab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 dnia </w:t>
      </w:r>
      <w:r w:rsidR="00EA158F">
        <w:rPr>
          <w:rFonts w:ascii="Calibri" w:eastAsia="Calibri" w:hAnsi="Calibri"/>
          <w:color w:val="000000"/>
          <w:sz w:val="24"/>
          <w:lang w:val="pl-PL"/>
        </w:rPr>
        <w:t>22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="00EA158F">
        <w:rPr>
          <w:rFonts w:ascii="Calibri" w:eastAsia="Calibri" w:hAnsi="Calibri"/>
          <w:color w:val="000000"/>
          <w:sz w:val="24"/>
          <w:lang w:val="pl-PL"/>
        </w:rPr>
        <w:t>grudnia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2025 r. </w:t>
      </w:r>
    </w:p>
    <w:p w14:paraId="5E0B9432" w14:textId="77777777" w:rsidR="00193E7F" w:rsidRPr="00EA158F" w:rsidRDefault="00000000">
      <w:pPr>
        <w:autoSpaceDE w:val="0"/>
        <w:autoSpaceDN w:val="0"/>
        <w:spacing w:before="432" w:after="0" w:line="245" w:lineRule="auto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Szczegółowe warunki, formy i zakres udzielania pomocy uzdolnionym dzieciom i młodzieży pobierającej naukę na terenie Gminy Chorzele oraz trybu postępowania w tych sprawach</w:t>
      </w:r>
      <w:r w:rsidRPr="00EA158F">
        <w:rPr>
          <w:rFonts w:ascii="Calibri" w:eastAsia="Calibri" w:hAnsi="Calibri"/>
          <w:b/>
          <w:color w:val="212121"/>
          <w:sz w:val="24"/>
          <w:lang w:val="pl-PL"/>
        </w:rPr>
        <w:t xml:space="preserve">. </w:t>
      </w:r>
    </w:p>
    <w:p w14:paraId="7D411A6D" w14:textId="77777777" w:rsidR="00193E7F" w:rsidRPr="00EA158F" w:rsidRDefault="00000000">
      <w:pPr>
        <w:autoSpaceDE w:val="0"/>
        <w:autoSpaceDN w:val="0"/>
        <w:spacing w:before="432" w:after="0" w:line="197" w:lineRule="auto"/>
        <w:ind w:right="4484"/>
        <w:jc w:val="right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§ 1.</w:t>
      </w:r>
    </w:p>
    <w:p w14:paraId="459FC6C0" w14:textId="77777777" w:rsidR="00193E7F" w:rsidRPr="00EA158F" w:rsidRDefault="00000000">
      <w:pPr>
        <w:autoSpaceDE w:val="0"/>
        <w:autoSpaceDN w:val="0"/>
        <w:spacing w:before="98" w:after="0" w:line="257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 celu realizacji ,,Lokalnego Programu Wspierania Edukacji Uzdolnionych Dzieci i Młodzieży z terenu Miasta i Gminy Chorzele’’ zwanym dalej Programem ustanawia się jednorazową nagrodę pieniężną o charakterze motywacyjnym pod nazwą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Burmistrza Miasta i Gminy Chorzele. </w:t>
      </w:r>
    </w:p>
    <w:p w14:paraId="1D989708" w14:textId="77777777" w:rsidR="00193E7F" w:rsidRPr="00EA158F" w:rsidRDefault="00000000">
      <w:pPr>
        <w:autoSpaceDE w:val="0"/>
        <w:autoSpaceDN w:val="0"/>
        <w:spacing w:before="94" w:after="0" w:line="197" w:lineRule="auto"/>
        <w:ind w:right="4484"/>
        <w:jc w:val="right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§ 2.</w:t>
      </w:r>
    </w:p>
    <w:p w14:paraId="01E6DB3D" w14:textId="2820A0EA" w:rsidR="00193E7F" w:rsidRPr="00EA158F" w:rsidRDefault="00000000" w:rsidP="00EA158F">
      <w:pPr>
        <w:autoSpaceDE w:val="0"/>
        <w:autoSpaceDN w:val="0"/>
        <w:spacing w:before="100" w:after="0" w:line="197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Stypendium, o którym mowa w § 1 ma charakter motywacyjny. </w:t>
      </w:r>
    </w:p>
    <w:p w14:paraId="107551A9" w14:textId="4B481A2A" w:rsidR="00193E7F" w:rsidRPr="00EA158F" w:rsidRDefault="00000000" w:rsidP="00EA158F">
      <w:pPr>
        <w:autoSpaceDE w:val="0"/>
        <w:autoSpaceDN w:val="0"/>
        <w:spacing w:before="96" w:after="0" w:line="250" w:lineRule="auto"/>
        <w:ind w:right="28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Celem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Burmistrza Miasta i Gminy Chorzele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jest promowanie i wyróżnianie uczniów uzdolnionych, wyróżniających się szczególnymi osiągnięciami naukowymi, artystycznymi lub sportowymi w danym roku szkolnym. </w:t>
      </w:r>
    </w:p>
    <w:p w14:paraId="7FCA7119" w14:textId="3881167A" w:rsidR="00193E7F" w:rsidRPr="00EA158F" w:rsidRDefault="00000000" w:rsidP="00EA158F">
      <w:pPr>
        <w:tabs>
          <w:tab w:val="left" w:pos="720"/>
        </w:tabs>
        <w:autoSpaceDE w:val="0"/>
        <w:autoSpaceDN w:val="0"/>
        <w:spacing w:before="96" w:after="0" w:line="245" w:lineRule="auto"/>
        <w:ind w:right="28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3.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Stypendium, o którym mowa w § 1, przyznawane jest z tytułu wysokich wyników w nauce lub szczególnych osiągnięć naukowych, artystycznych bądź sportowych. </w:t>
      </w:r>
    </w:p>
    <w:p w14:paraId="1461BF79" w14:textId="73DB20AA" w:rsidR="00193E7F" w:rsidRPr="00EA158F" w:rsidRDefault="00000000" w:rsidP="00EA158F">
      <w:pPr>
        <w:tabs>
          <w:tab w:val="left" w:pos="720"/>
        </w:tabs>
        <w:autoSpaceDE w:val="0"/>
        <w:autoSpaceDN w:val="0"/>
        <w:spacing w:before="96" w:after="0" w:line="245" w:lineRule="auto"/>
        <w:ind w:right="432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4.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może zostać przyznana uczniom szkół podstawowych z terenu Gminy Chorzele. </w:t>
      </w:r>
    </w:p>
    <w:p w14:paraId="04FB544F" w14:textId="77777777" w:rsidR="00193E7F" w:rsidRPr="00EA158F" w:rsidRDefault="00000000">
      <w:pPr>
        <w:autoSpaceDE w:val="0"/>
        <w:autoSpaceDN w:val="0"/>
        <w:spacing w:before="258" w:after="0" w:line="197" w:lineRule="auto"/>
        <w:ind w:right="4484"/>
        <w:jc w:val="right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§ 3.</w:t>
      </w:r>
    </w:p>
    <w:p w14:paraId="38DE1BE3" w14:textId="18FD330B" w:rsidR="00193E7F" w:rsidRPr="00EA158F" w:rsidRDefault="00000000">
      <w:pPr>
        <w:tabs>
          <w:tab w:val="left" w:pos="348"/>
        </w:tabs>
        <w:autoSpaceDE w:val="0"/>
        <w:autoSpaceDN w:val="0"/>
        <w:spacing w:before="98" w:after="0" w:line="257" w:lineRule="auto"/>
        <w:ind w:right="720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 tytułu wysokich wyników w nauce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uczniowi, który spełnia łącznie niżej wymienione kryteria: </w:t>
      </w:r>
      <w:r w:rsidRPr="00EA158F">
        <w:rPr>
          <w:lang w:val="pl-PL"/>
        </w:rPr>
        <w:br/>
      </w:r>
      <w:r w:rsidRPr="00EA158F">
        <w:rPr>
          <w:lang w:val="pl-PL"/>
        </w:rPr>
        <w:tab/>
      </w: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uzyskał najwyższy średni wynik z egzaminu ósmoklasisty w szkole, </w:t>
      </w:r>
      <w:r w:rsidRPr="00EA158F">
        <w:rPr>
          <w:lang w:val="pl-PL"/>
        </w:rPr>
        <w:br/>
      </w:r>
      <w:r w:rsidRPr="00EA158F">
        <w:rPr>
          <w:lang w:val="pl-PL"/>
        </w:rPr>
        <w:tab/>
      </w: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>uzyskał w wyniku klasyfikacji końcowej, średnią ocen nie niższą niż 4,75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. </w:t>
      </w:r>
    </w:p>
    <w:p w14:paraId="3BE0AE5A" w14:textId="77777777" w:rsidR="00193E7F" w:rsidRPr="00EA158F" w:rsidRDefault="00000000">
      <w:pPr>
        <w:autoSpaceDE w:val="0"/>
        <w:autoSpaceDN w:val="0"/>
        <w:spacing w:before="258"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4. </w:t>
      </w:r>
    </w:p>
    <w:p w14:paraId="07D36483" w14:textId="2F43A27D" w:rsidR="00EA158F" w:rsidRDefault="00000000" w:rsidP="00EA158F">
      <w:pPr>
        <w:tabs>
          <w:tab w:val="left" w:pos="634"/>
          <w:tab w:val="left" w:pos="720"/>
          <w:tab w:val="left" w:pos="994"/>
        </w:tabs>
        <w:autoSpaceDE w:val="0"/>
        <w:autoSpaceDN w:val="0"/>
        <w:spacing w:before="96" w:after="0" w:line="262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 tytułu szczególnych osiągnięć naukowych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uczniowi, który spełnia łącznie niżej wymienione kryteria: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został laureatem bądź finalistą konkursu lub olimpiady przedmiotowej  na szczeblu wojewódzkim lub wyższym w klasyfikacji indywidualnej, </w:t>
      </w:r>
    </w:p>
    <w:p w14:paraId="358D9933" w14:textId="50BD4F54" w:rsidR="00193E7F" w:rsidRPr="00EA158F" w:rsidRDefault="00000000" w:rsidP="00EA158F">
      <w:pPr>
        <w:tabs>
          <w:tab w:val="left" w:pos="634"/>
          <w:tab w:val="left" w:pos="720"/>
          <w:tab w:val="left" w:pos="994"/>
        </w:tabs>
        <w:autoSpaceDE w:val="0"/>
        <w:autoSpaceDN w:val="0"/>
        <w:spacing w:before="96" w:after="0" w:line="262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uzyskał w wyniku klasyfikacji rocznej, a w przypadku absolwentów – klasyfikacji końcowej, średnią ocen nie niższą niż 3,0 z pozostałych przedmiotów. </w:t>
      </w:r>
    </w:p>
    <w:p w14:paraId="143AFF97" w14:textId="43187EC1" w:rsidR="00193E7F" w:rsidRP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 przypadku osiągnięć zespołowych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 tytułu szczególnych osiągnięć naukowych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członkom zespołu, którzy: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zostali laureatami bądź finalistami konkursu lub olimpiady przedmiotowej na szczeblu wojewódzkim lub wyższym w klasyfikacji zespołowej,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uzyskali w wyniku klasyfikacji rocznej, a w przypadku absolwentów – klasyfikacji końcowej, średnią ocen nie niższą niż 3,0 z pozostałych przedmiotów. </w:t>
      </w:r>
    </w:p>
    <w:p w14:paraId="366BF0F7" w14:textId="77777777" w:rsidR="00193E7F" w:rsidRPr="00EA158F" w:rsidRDefault="00193E7F">
      <w:pPr>
        <w:rPr>
          <w:lang w:val="pl-PL"/>
        </w:rPr>
        <w:sectPr w:rsidR="00193E7F" w:rsidRPr="00EA158F">
          <w:pgSz w:w="11906" w:h="16838"/>
          <w:pgMar w:top="732" w:right="1288" w:bottom="836" w:left="1416" w:header="720" w:footer="720" w:gutter="0"/>
          <w:cols w:space="708"/>
          <w:docGrid w:linePitch="360"/>
        </w:sectPr>
      </w:pPr>
    </w:p>
    <w:p w14:paraId="6607F48B" w14:textId="77777777" w:rsidR="00193E7F" w:rsidRPr="00EA158F" w:rsidRDefault="00193E7F">
      <w:pPr>
        <w:autoSpaceDE w:val="0"/>
        <w:autoSpaceDN w:val="0"/>
        <w:spacing w:after="512" w:line="220" w:lineRule="exact"/>
        <w:rPr>
          <w:lang w:val="pl-PL"/>
        </w:rPr>
      </w:pPr>
    </w:p>
    <w:p w14:paraId="5A3D56E8" w14:textId="77777777" w:rsidR="00193E7F" w:rsidRPr="00EA158F" w:rsidRDefault="00000000">
      <w:pPr>
        <w:autoSpaceDE w:val="0"/>
        <w:autoSpaceDN w:val="0"/>
        <w:spacing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5. </w:t>
      </w:r>
    </w:p>
    <w:p w14:paraId="2554D78E" w14:textId="66B94C69" w:rsidR="00FB6DA7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1.</w:t>
      </w:r>
      <w:r w:rsidR="00C71ACD">
        <w:rPr>
          <w:rFonts w:ascii="Calibri" w:eastAsia="Calibri" w:hAnsi="Calibri"/>
          <w:b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za szczególne osiągnięcia artystyczne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przyznane uczniowi, który spełnia łącznie niżej wymienione kryteria: </w:t>
      </w:r>
    </w:p>
    <w:p w14:paraId="25BF5521" w14:textId="001E3704" w:rsidR="00FB6DA7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FB6DA7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został laureatem bądź finalistą międzynarodowego, ogólnopolskiego albo wojewódzkiego konkursu artystycznego w klasyfikacji indywidualnej, </w:t>
      </w:r>
    </w:p>
    <w:p w14:paraId="7E3BD706" w14:textId="7A191EAE" w:rsidR="00193E7F" w:rsidRPr="00EA158F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uzyskał w wyniku klasyfikacji rocznej, a w przypadku absolwentów – klasyfikacji końcowej, średnią ocen nie niższą niż 3,0. </w:t>
      </w:r>
    </w:p>
    <w:p w14:paraId="77DE19EA" w14:textId="6DB555F2" w:rsidR="00FB6DA7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6" w:after="0" w:line="257" w:lineRule="auto"/>
        <w:ind w:right="432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>2.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W przypadku osiągnięć zespołowych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za szczególne osiągnięcia artystyczne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członkom zespołu, którzy: </w:t>
      </w:r>
      <w:r w:rsidRPr="00EA158F">
        <w:rPr>
          <w:lang w:val="pl-PL"/>
        </w:rPr>
        <w:tab/>
      </w:r>
    </w:p>
    <w:p w14:paraId="58B4EBBA" w14:textId="60AF2424" w:rsidR="00193E7F" w:rsidRPr="00EA158F" w:rsidRDefault="00000000" w:rsidP="00FB6DA7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6" w:after="0" w:line="257" w:lineRule="auto"/>
        <w:ind w:right="432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FB6DA7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zostali laureatami bądź finalistami międzynarodowego, ogólnopolskiego albo wojewódzkiego konkursu artystycznego w klasyfikacji zespołowej. </w:t>
      </w:r>
    </w:p>
    <w:p w14:paraId="2FC423CD" w14:textId="27DB6A6A" w:rsidR="00193E7F" w:rsidRPr="00EA158F" w:rsidRDefault="00000000" w:rsidP="00FB6DA7">
      <w:pPr>
        <w:tabs>
          <w:tab w:val="left" w:pos="1134"/>
        </w:tabs>
        <w:autoSpaceDE w:val="0"/>
        <w:autoSpaceDN w:val="0"/>
        <w:spacing w:before="98" w:after="0" w:line="245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FB6DA7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uzyskali w wyniku klasyfikacji rocznej, a w przypadku absolwentów – klasyfikacji końcowej, średnią ocen nie niższą niż 3,0. </w:t>
      </w:r>
    </w:p>
    <w:p w14:paraId="129E3229" w14:textId="77777777" w:rsidR="00193E7F" w:rsidRPr="00EA158F" w:rsidRDefault="00000000">
      <w:pPr>
        <w:autoSpaceDE w:val="0"/>
        <w:autoSpaceDN w:val="0"/>
        <w:spacing w:before="256"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6. </w:t>
      </w:r>
    </w:p>
    <w:p w14:paraId="1A6AD2B0" w14:textId="049ECF77" w:rsid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6" w:after="0" w:line="264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za szczególne osiągnięcia sportowe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uczniowi, który spełnia łącznie niżej wymienione kryteria: </w:t>
      </w:r>
    </w:p>
    <w:p w14:paraId="59F71BB2" w14:textId="26352AC6" w:rsidR="00193E7F" w:rsidRP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6" w:after="0" w:line="264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został w klasyfikacji indywidualnej finalistą zawodów sportowych szczebla ogólnopolskiego lub zdobywcą minimum III miejsca w klasyfikacji indywidualnej w zawodach mistrzowskich i olimpiadach sportowych na poziomie województwa organizowanych przez polskie związki sportowe wymienione na stronie Ministerstwa Sportu i Turystyki. </w:t>
      </w:r>
    </w:p>
    <w:p w14:paraId="77EE5C78" w14:textId="60B6B602" w:rsidR="00193E7F" w:rsidRPr="00EA158F" w:rsidRDefault="00000000" w:rsidP="00EA158F">
      <w:pPr>
        <w:tabs>
          <w:tab w:val="left" w:pos="1134"/>
        </w:tabs>
        <w:autoSpaceDE w:val="0"/>
        <w:autoSpaceDN w:val="0"/>
        <w:spacing w:before="96" w:after="0" w:line="245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uzyskał w wyniku klasyfikacji rocznej, a w przypadku absolwentów – klasyfikacji końcowej, średnią ocen nie niższą niż 3,0. </w:t>
      </w:r>
    </w:p>
    <w:p w14:paraId="229144CB" w14:textId="043664C0" w:rsid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6" w:lineRule="auto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 przypadku osiągnięć zespołowych </w:t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Stypendium za szczególne osiągnięcia sportowe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może być przyznana członkom zespołu, którzy: </w:t>
      </w:r>
    </w:p>
    <w:p w14:paraId="01B86B12" w14:textId="35B5E3F2" w:rsid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6" w:lineRule="auto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zostali w klasyfikacji zespołowej finalistami zawodów sportowych szczebla ogólnopolskiego lub zdobywcami minimum III miejsca w zawodach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mistrzowskich i olimpiadach sportowych na poziomie województwa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organizowanych przez polskie związki sportowe wymienione na stronie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Ministerstwa Sportu i Turystyki </w:t>
      </w:r>
    </w:p>
    <w:p w14:paraId="0E5E5B83" w14:textId="35C3DB03" w:rsidR="00193E7F" w:rsidRPr="00EA158F" w:rsidRDefault="00000000" w:rsidP="00EA158F">
      <w:pPr>
        <w:tabs>
          <w:tab w:val="left" w:pos="720"/>
          <w:tab w:val="left" w:pos="774"/>
          <w:tab w:val="left" w:pos="1134"/>
        </w:tabs>
        <w:autoSpaceDE w:val="0"/>
        <w:autoSpaceDN w:val="0"/>
        <w:spacing w:before="98" w:after="0" w:line="266" w:lineRule="auto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uzyskali w wyniku klasyfikacji rocznej, a w przypadku absolwentów – klasyfikacji końcowej, średnią ocen nie niższą niż 3,0. </w:t>
      </w:r>
    </w:p>
    <w:p w14:paraId="54E96411" w14:textId="77777777" w:rsidR="00193E7F" w:rsidRPr="00EA158F" w:rsidRDefault="00000000">
      <w:pPr>
        <w:autoSpaceDE w:val="0"/>
        <w:autoSpaceDN w:val="0"/>
        <w:spacing w:before="592"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7. </w:t>
      </w:r>
    </w:p>
    <w:p w14:paraId="18B0B1DA" w14:textId="77777777" w:rsidR="00193E7F" w:rsidRPr="00EA158F" w:rsidRDefault="00000000">
      <w:pPr>
        <w:autoSpaceDE w:val="0"/>
        <w:autoSpaceDN w:val="0"/>
        <w:spacing w:before="98" w:after="0" w:line="264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z tytułu szczególnych osiągnięć naukowych, artystycznych bądź sportowych może zostać przyznana w związku z udziałem ucznia w konkursie lub olimpiadzie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przedmiotowej widniejących w wykazie zawodów wiedzy, artystycznych i sportowych organizowanych przez kuratora oświaty i inne podmioty działające na terenie szkoły, które mogą być wymienione na świadectwie ukończenia szkoły podstawowej oraz w Komunikacie </w:t>
      </w:r>
      <w:proofErr w:type="spellStart"/>
      <w:r w:rsidRPr="00EA158F">
        <w:rPr>
          <w:rFonts w:ascii="Calibri" w:eastAsia="Calibri" w:hAnsi="Calibri"/>
          <w:color w:val="000000"/>
          <w:sz w:val="24"/>
          <w:lang w:val="pl-PL"/>
        </w:rPr>
        <w:t>MEiN</w:t>
      </w:r>
      <w:proofErr w:type="spellEnd"/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 w sprawie wykazu olimpiad przedmiotowych przeprowadzanych z przedmiotu lub </w:t>
      </w:r>
    </w:p>
    <w:p w14:paraId="4DA3AB39" w14:textId="77777777" w:rsidR="00193E7F" w:rsidRPr="00EA158F" w:rsidRDefault="00193E7F">
      <w:pPr>
        <w:rPr>
          <w:lang w:val="pl-PL"/>
        </w:rPr>
        <w:sectPr w:rsidR="00193E7F" w:rsidRPr="00EA158F">
          <w:pgSz w:w="11906" w:h="16838"/>
          <w:pgMar w:top="732" w:right="1346" w:bottom="836" w:left="1416" w:header="720" w:footer="720" w:gutter="0"/>
          <w:cols w:space="708"/>
          <w:docGrid w:linePitch="360"/>
        </w:sectPr>
      </w:pPr>
    </w:p>
    <w:p w14:paraId="1AEC77EF" w14:textId="77777777" w:rsidR="00193E7F" w:rsidRPr="00EA158F" w:rsidRDefault="00193E7F">
      <w:pPr>
        <w:autoSpaceDE w:val="0"/>
        <w:autoSpaceDN w:val="0"/>
        <w:spacing w:after="512" w:line="220" w:lineRule="exact"/>
        <w:rPr>
          <w:lang w:val="pl-PL"/>
        </w:rPr>
      </w:pPr>
    </w:p>
    <w:p w14:paraId="7CC1D793" w14:textId="23AC61A3" w:rsidR="00193E7F" w:rsidRPr="00EA158F" w:rsidRDefault="00000000">
      <w:pPr>
        <w:tabs>
          <w:tab w:val="left" w:pos="4356"/>
        </w:tabs>
        <w:autoSpaceDE w:val="0"/>
        <w:autoSpaceDN w:val="0"/>
        <w:spacing w:after="0" w:line="250" w:lineRule="auto"/>
        <w:ind w:right="100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przedmiotów objętych egzaminem ósmoklasisty lub egzaminem maturalnym oraz konkursów dla uczniów szkół i placówek artystycznych. </w:t>
      </w:r>
      <w:r w:rsidRPr="00EA158F">
        <w:rPr>
          <w:lang w:val="pl-PL"/>
        </w:rPr>
        <w:br/>
      </w:r>
      <w:r w:rsidRPr="00EA158F">
        <w:rPr>
          <w:lang w:val="pl-PL"/>
        </w:rPr>
        <w:tab/>
      </w: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8. </w:t>
      </w:r>
    </w:p>
    <w:p w14:paraId="3FFF2655" w14:textId="77777777" w:rsidR="00C71ACD" w:rsidRDefault="00000000" w:rsidP="00EA158F">
      <w:pPr>
        <w:tabs>
          <w:tab w:val="left" w:pos="1080"/>
          <w:tab w:val="left" w:pos="1440"/>
        </w:tabs>
        <w:autoSpaceDE w:val="0"/>
        <w:autoSpaceDN w:val="0"/>
        <w:spacing w:before="436" w:after="0" w:line="259" w:lineRule="auto"/>
        <w:ind w:right="144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Z wnioskiem o Stypendium Burmistrza Miasta i Gminy Chorzele może wystąpić: </w:t>
      </w:r>
    </w:p>
    <w:p w14:paraId="337814BE" w14:textId="3B943698" w:rsidR="00193E7F" w:rsidRPr="00C71ACD" w:rsidRDefault="00000000" w:rsidP="00EA158F">
      <w:pPr>
        <w:tabs>
          <w:tab w:val="left" w:pos="1080"/>
          <w:tab w:val="left" w:pos="1440"/>
        </w:tabs>
        <w:autoSpaceDE w:val="0"/>
        <w:autoSpaceDN w:val="0"/>
        <w:spacing w:before="436" w:after="0" w:line="259" w:lineRule="auto"/>
        <w:ind w:right="144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dyrektor szkoły;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rodzic lub opiekun prawny ucznia;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3)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organizacje społeczne, stowarzyszenia, fundacje, kluby dla swoich członków będących uczniami. </w:t>
      </w:r>
    </w:p>
    <w:p w14:paraId="20C09E0F" w14:textId="3C304DE0" w:rsidR="00193E7F" w:rsidRPr="00EA158F" w:rsidRDefault="00000000" w:rsidP="00EA158F">
      <w:pPr>
        <w:autoSpaceDE w:val="0"/>
        <w:autoSpaceDN w:val="0"/>
        <w:spacing w:before="98" w:after="0" w:line="250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Wzór wniosku o przyznanie Stypendium określi Burmistrz Miasta i Gminy Chorzele w drodze odrębnego Zarządzenia i będzie on dostępny na stronie internetowej Urzędu Miasta i Gminy Chorzele. </w:t>
      </w:r>
    </w:p>
    <w:p w14:paraId="187C618B" w14:textId="24286245" w:rsidR="00193E7F" w:rsidRPr="00EA158F" w:rsidRDefault="00000000" w:rsidP="00EA158F">
      <w:pPr>
        <w:autoSpaceDE w:val="0"/>
        <w:autoSpaceDN w:val="0"/>
        <w:spacing w:before="98" w:after="0" w:line="250" w:lineRule="auto"/>
        <w:ind w:right="576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3.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Wnioski o przyznanie Stypendium należy złożyć w sekretariacie Urzędu Miasta i Gminy w Chorzelach przy ul. Stanisława Komosińskiego 1, 06 – 330 Chorzele w terminie do 31  lipca każdego roku. </w:t>
      </w:r>
    </w:p>
    <w:p w14:paraId="76B6DEE5" w14:textId="7C71FE28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6" w:after="0" w:line="245" w:lineRule="auto"/>
        <w:ind w:right="576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4.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Do wniosku należy dołączyć potwierdzone za zgodność z oryginałem kserokopie dokumentów potwierdzających osiągnięcia ucznia lub zespołu. </w:t>
      </w:r>
    </w:p>
    <w:p w14:paraId="6091E961" w14:textId="08FBE871" w:rsidR="00193E7F" w:rsidRPr="00EA158F" w:rsidRDefault="00000000" w:rsidP="00EA158F">
      <w:pPr>
        <w:autoSpaceDE w:val="0"/>
        <w:autoSpaceDN w:val="0"/>
        <w:spacing w:before="96" w:after="0" w:line="245" w:lineRule="auto"/>
        <w:ind w:right="576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5.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Podczas rozpatrywania wniosków będą brane pod uwagę wyłącznie osiągnięcia uzyskane podczas trwania roku szkolnego, w którym składany jest wniosek. </w:t>
      </w:r>
    </w:p>
    <w:p w14:paraId="58B3278C" w14:textId="6F8629BB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8" w:after="0" w:line="245" w:lineRule="auto"/>
        <w:ind w:right="288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6.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Wnioski niekompletne, złożone po terminie lub przez nieuprawnione podmioty nie będą rozpatrywane. </w:t>
      </w:r>
    </w:p>
    <w:p w14:paraId="6C01029E" w14:textId="2A2CB5F2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6" w:after="0" w:line="245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7.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>Spełnienie kryteriów określonych w niniejszym regulaminie nie jest równoznaczne z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otrzymaniem Stypendium w przypadku niezłożenia wniosku. </w:t>
      </w:r>
    </w:p>
    <w:p w14:paraId="7DCE62A7" w14:textId="77777777" w:rsidR="00193E7F" w:rsidRPr="00EA158F" w:rsidRDefault="00000000">
      <w:pPr>
        <w:autoSpaceDE w:val="0"/>
        <w:autoSpaceDN w:val="0"/>
        <w:spacing w:before="594"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9. </w:t>
      </w:r>
    </w:p>
    <w:p w14:paraId="71AB993A" w14:textId="7B9643AC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8" w:after="0" w:line="245" w:lineRule="auto"/>
        <w:ind w:right="86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>O przyznaniu lub odmowie przyznania oraz wysokości Stypendium decyduje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Burmistrz Miasta i Gminy Chorzele. </w:t>
      </w:r>
    </w:p>
    <w:p w14:paraId="29476BD4" w14:textId="4EAF1E83" w:rsidR="00EA158F" w:rsidRDefault="00000000" w:rsidP="00EA158F">
      <w:pPr>
        <w:tabs>
          <w:tab w:val="left" w:pos="708"/>
        </w:tabs>
        <w:autoSpaceDE w:val="0"/>
        <w:autoSpaceDN w:val="0"/>
        <w:spacing w:before="96" w:after="0" w:line="250" w:lineRule="auto"/>
        <w:rPr>
          <w:rFonts w:ascii="Calibri" w:eastAsia="Calibri" w:hAnsi="Calibri"/>
          <w:color w:val="000000"/>
          <w:sz w:val="24"/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>Złożenie wniosku o przyznanie Stypendium nie jest jednoznaczne z jej przyznaniem.</w:t>
      </w:r>
    </w:p>
    <w:p w14:paraId="5F2229F3" w14:textId="2F325957" w:rsidR="00193E7F" w:rsidRPr="00EA158F" w:rsidRDefault="00000000" w:rsidP="00EA158F">
      <w:pPr>
        <w:tabs>
          <w:tab w:val="left" w:pos="708"/>
        </w:tabs>
        <w:autoSpaceDE w:val="0"/>
        <w:autoSpaceDN w:val="0"/>
        <w:spacing w:before="96" w:after="0" w:line="250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3.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Kwota środków finansowych przeznaczonych na Stypendia Burmistrza Miasta i Gminy Chorzele ustalana będzie corocznie w uchwale budżetowej. </w:t>
      </w:r>
    </w:p>
    <w:p w14:paraId="3E755B2E" w14:textId="399A189A" w:rsidR="00EA158F" w:rsidRDefault="00000000" w:rsidP="00EA158F">
      <w:pPr>
        <w:tabs>
          <w:tab w:val="left" w:pos="708"/>
          <w:tab w:val="left" w:pos="1080"/>
          <w:tab w:val="left" w:pos="1342"/>
        </w:tabs>
        <w:autoSpaceDE w:val="0"/>
        <w:autoSpaceDN w:val="0"/>
        <w:spacing w:before="98" w:after="0" w:line="259" w:lineRule="auto"/>
        <w:ind w:right="720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4.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Wysokość Stypendiów przyznanych uczniom uzależniona będzie od wysokości środków przeznaczonych na ten cel w budżecie Gminy Chorzele oraz będzie określona w granicach: </w:t>
      </w:r>
    </w:p>
    <w:p w14:paraId="3CB02E10" w14:textId="5820332D" w:rsidR="00193E7F" w:rsidRPr="00EA158F" w:rsidRDefault="00000000" w:rsidP="00EA158F">
      <w:pPr>
        <w:tabs>
          <w:tab w:val="left" w:pos="708"/>
          <w:tab w:val="left" w:pos="1080"/>
          <w:tab w:val="left" w:pos="1342"/>
        </w:tabs>
        <w:autoSpaceDE w:val="0"/>
        <w:autoSpaceDN w:val="0"/>
        <w:spacing w:before="98" w:after="0" w:line="259" w:lineRule="auto"/>
        <w:ind w:right="720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1)</w:t>
      </w:r>
      <w:r w:rsidR="00C71ACD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za osiągnięcia indywidualne: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a)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przyznane uczniom klas I – VI – w wysokości do 1000zł. </w:t>
      </w:r>
    </w:p>
    <w:p w14:paraId="4DE3ED09" w14:textId="2B903CF1" w:rsidR="00193E7F" w:rsidRPr="00EA158F" w:rsidRDefault="00000000" w:rsidP="00EA158F">
      <w:pPr>
        <w:autoSpaceDE w:val="0"/>
        <w:autoSpaceDN w:val="0"/>
        <w:spacing w:before="96" w:after="0" w:line="197" w:lineRule="auto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b)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przyznane uczniom klas VII – VIII – w wysokości do 1500zł. </w:t>
      </w:r>
    </w:p>
    <w:p w14:paraId="3C094836" w14:textId="669EF7D3" w:rsidR="00193E7F" w:rsidRPr="00EA158F" w:rsidRDefault="00000000" w:rsidP="00EA158F">
      <w:pPr>
        <w:tabs>
          <w:tab w:val="left" w:pos="1342"/>
          <w:tab w:val="left" w:pos="1702"/>
        </w:tabs>
        <w:autoSpaceDE w:val="0"/>
        <w:autoSpaceDN w:val="0"/>
        <w:spacing w:before="98" w:after="0" w:line="250" w:lineRule="auto"/>
        <w:ind w:right="432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za osiągnięcia zespołowe: </w:t>
      </w:r>
      <w:r w:rsidRPr="00EA158F">
        <w:rPr>
          <w:lang w:val="pl-PL"/>
        </w:rPr>
        <w:br/>
      </w:r>
      <w:r w:rsidRPr="00EA158F">
        <w:rPr>
          <w:rFonts w:ascii="Calibri" w:eastAsia="Calibri" w:hAnsi="Calibri"/>
          <w:color w:val="000000"/>
          <w:sz w:val="24"/>
          <w:lang w:val="pl-PL"/>
        </w:rPr>
        <w:t>a)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przyznane uczniom klas I – VI – w wysokości do 3000zł dla zespołu. </w:t>
      </w:r>
    </w:p>
    <w:p w14:paraId="4B242691" w14:textId="78166785" w:rsidR="00193E7F" w:rsidRPr="00EA158F" w:rsidRDefault="00000000" w:rsidP="00EA158F">
      <w:pPr>
        <w:tabs>
          <w:tab w:val="left" w:pos="1702"/>
        </w:tabs>
        <w:autoSpaceDE w:val="0"/>
        <w:autoSpaceDN w:val="0"/>
        <w:spacing w:before="96" w:after="0" w:line="245" w:lineRule="auto"/>
        <w:ind w:right="14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b)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Stypendium przyznane uczniom klas VII – VIII – w wysokości do 4000zł dla zespołu. </w:t>
      </w:r>
    </w:p>
    <w:p w14:paraId="44E8788B" w14:textId="77777777" w:rsidR="00193E7F" w:rsidRPr="00EA158F" w:rsidRDefault="00193E7F">
      <w:pPr>
        <w:rPr>
          <w:lang w:val="pl-PL"/>
        </w:rPr>
        <w:sectPr w:rsidR="00193E7F" w:rsidRPr="00EA158F">
          <w:pgSz w:w="11906" w:h="16838"/>
          <w:pgMar w:top="732" w:right="1376" w:bottom="748" w:left="1416" w:header="720" w:footer="720" w:gutter="0"/>
          <w:cols w:space="708"/>
          <w:docGrid w:linePitch="360"/>
        </w:sectPr>
      </w:pPr>
    </w:p>
    <w:p w14:paraId="25654D9B" w14:textId="77777777" w:rsidR="00193E7F" w:rsidRPr="00EA158F" w:rsidRDefault="00193E7F">
      <w:pPr>
        <w:autoSpaceDE w:val="0"/>
        <w:autoSpaceDN w:val="0"/>
        <w:spacing w:after="512" w:line="220" w:lineRule="exact"/>
        <w:rPr>
          <w:lang w:val="pl-PL"/>
        </w:rPr>
      </w:pPr>
    </w:p>
    <w:p w14:paraId="3A5EF65F" w14:textId="77777777" w:rsidR="00193E7F" w:rsidRPr="00EA158F" w:rsidRDefault="00000000">
      <w:pPr>
        <w:autoSpaceDE w:val="0"/>
        <w:autoSpaceDN w:val="0"/>
        <w:spacing w:after="0" w:line="197" w:lineRule="auto"/>
        <w:jc w:val="center"/>
        <w:rPr>
          <w:lang w:val="pl-PL"/>
        </w:rPr>
      </w:pPr>
      <w:r w:rsidRPr="00EA158F">
        <w:rPr>
          <w:rFonts w:ascii="Calibri" w:eastAsia="Calibri" w:hAnsi="Calibri"/>
          <w:b/>
          <w:color w:val="000000"/>
          <w:sz w:val="24"/>
          <w:lang w:val="pl-PL"/>
        </w:rPr>
        <w:t xml:space="preserve">§ 10. </w:t>
      </w:r>
    </w:p>
    <w:p w14:paraId="681E63CA" w14:textId="417442EF" w:rsidR="00193E7F" w:rsidRPr="00EA158F" w:rsidRDefault="00000000">
      <w:pPr>
        <w:tabs>
          <w:tab w:val="left" w:pos="684"/>
        </w:tabs>
        <w:autoSpaceDE w:val="0"/>
        <w:autoSpaceDN w:val="0"/>
        <w:spacing w:before="98" w:after="0" w:line="245" w:lineRule="auto"/>
        <w:ind w:left="324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1.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Tryb składania i rozpatrywania wniosków o przyznanie Stypendium Burmistrza Miasta i Gminy Chorzele podaje się do wiadomości publicznej. </w:t>
      </w:r>
    </w:p>
    <w:p w14:paraId="70E72EF2" w14:textId="24389335" w:rsidR="00193E7F" w:rsidRPr="00EA158F" w:rsidRDefault="00000000">
      <w:pPr>
        <w:tabs>
          <w:tab w:val="left" w:pos="684"/>
        </w:tabs>
        <w:autoSpaceDE w:val="0"/>
        <w:autoSpaceDN w:val="0"/>
        <w:spacing w:before="100" w:after="0" w:line="245" w:lineRule="auto"/>
        <w:ind w:left="324" w:right="432"/>
        <w:rPr>
          <w:lang w:val="pl-PL"/>
        </w:rPr>
      </w:pPr>
      <w:r w:rsidRPr="00EA158F">
        <w:rPr>
          <w:rFonts w:ascii="Calibri" w:eastAsia="Calibri" w:hAnsi="Calibri"/>
          <w:color w:val="000000"/>
          <w:sz w:val="24"/>
          <w:lang w:val="pl-PL"/>
        </w:rPr>
        <w:t>2.</w:t>
      </w:r>
      <w:r w:rsidR="00EA158F">
        <w:rPr>
          <w:rFonts w:ascii="Calibri" w:eastAsia="Calibri" w:hAnsi="Calibri"/>
          <w:color w:val="000000"/>
          <w:sz w:val="24"/>
          <w:lang w:val="pl-PL"/>
        </w:rPr>
        <w:t xml:space="preserve"> </w:t>
      </w:r>
      <w:r w:rsidRPr="00EA158F">
        <w:rPr>
          <w:rFonts w:ascii="Calibri" w:eastAsia="Calibri" w:hAnsi="Calibri"/>
          <w:color w:val="000000"/>
          <w:sz w:val="24"/>
          <w:lang w:val="pl-PL"/>
        </w:rPr>
        <w:t xml:space="preserve">Uroczystego wręczenia aktu przyznania Stypendium dokonuje Burmistrz Miasta i Gminy Chorzele. </w:t>
      </w:r>
    </w:p>
    <w:sectPr w:rsidR="00193E7F" w:rsidRPr="00EA158F" w:rsidSect="00034616">
      <w:pgSz w:w="11906" w:h="16838"/>
      <w:pgMar w:top="732" w:right="1366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2799331">
    <w:abstractNumId w:val="8"/>
  </w:num>
  <w:num w:numId="2" w16cid:durableId="926233154">
    <w:abstractNumId w:val="6"/>
  </w:num>
  <w:num w:numId="3" w16cid:durableId="45222042">
    <w:abstractNumId w:val="5"/>
  </w:num>
  <w:num w:numId="4" w16cid:durableId="2041007689">
    <w:abstractNumId w:val="4"/>
  </w:num>
  <w:num w:numId="5" w16cid:durableId="216628101">
    <w:abstractNumId w:val="7"/>
  </w:num>
  <w:num w:numId="6" w16cid:durableId="861474092">
    <w:abstractNumId w:val="3"/>
  </w:num>
  <w:num w:numId="7" w16cid:durableId="2128818396">
    <w:abstractNumId w:val="2"/>
  </w:num>
  <w:num w:numId="8" w16cid:durableId="524711135">
    <w:abstractNumId w:val="1"/>
  </w:num>
  <w:num w:numId="9" w16cid:durableId="70199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378A"/>
    <w:rsid w:val="00193E7F"/>
    <w:rsid w:val="0029639D"/>
    <w:rsid w:val="00326F90"/>
    <w:rsid w:val="00AA1D8D"/>
    <w:rsid w:val="00B47730"/>
    <w:rsid w:val="00C71ACD"/>
    <w:rsid w:val="00CB0664"/>
    <w:rsid w:val="00EA158F"/>
    <w:rsid w:val="00FB6D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6E1F3"/>
  <w14:defaultImageDpi w14:val="300"/>
  <w15:docId w15:val="{F7D4C811-77FA-4CEE-84E7-8B3BF5370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1256</Words>
  <Characters>7537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Katarzyna Dziobek</cp:lastModifiedBy>
  <cp:revision>3</cp:revision>
  <dcterms:created xsi:type="dcterms:W3CDTF">2013-12-23T23:15:00Z</dcterms:created>
  <dcterms:modified xsi:type="dcterms:W3CDTF">2026-06-19T12:46:00Z</dcterms:modified>
  <cp:category/>
</cp:coreProperties>
</file>